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4B" w:rsidRDefault="00376A4B">
      <w:pPr>
        <w:widowControl w:val="0"/>
        <w:autoSpaceDE w:val="0"/>
        <w:autoSpaceDN w:val="0"/>
        <w:adjustRightInd w:val="0"/>
        <w:spacing w:after="0" w:line="240" w:lineRule="auto"/>
        <w:jc w:val="center"/>
        <w:rPr>
          <w:rFonts w:ascii="Times New Roman CYR" w:hAnsi="Times New Roman CYR" w:cs="Times New Roman CYR"/>
          <w:b/>
          <w:bCs/>
          <w:sz w:val="28"/>
          <w:szCs w:val="28"/>
        </w:rPr>
      </w:pPr>
      <w:bookmarkStart w:id="0" w:name="_GoBack"/>
      <w:bookmarkEnd w:id="0"/>
    </w:p>
    <w:p w:rsidR="00376A4B" w:rsidRDefault="00376A4B">
      <w:pPr>
        <w:widowControl w:val="0"/>
        <w:autoSpaceDE w:val="0"/>
        <w:autoSpaceDN w:val="0"/>
        <w:adjustRightInd w:val="0"/>
        <w:spacing w:after="0" w:line="240" w:lineRule="auto"/>
        <w:ind w:left="1080" w:hanging="720"/>
        <w:jc w:val="center"/>
        <w:rPr>
          <w:rFonts w:ascii="Times New Roman CYR" w:hAnsi="Times New Roman CYR" w:cs="Times New Roman CYR"/>
          <w:b/>
          <w:bCs/>
          <w:sz w:val="24"/>
          <w:szCs w:val="24"/>
        </w:rPr>
      </w:pPr>
      <w:r>
        <w:rPr>
          <w:rFonts w:ascii="Times New Roman CYR" w:hAnsi="Times New Roman CYR" w:cs="Times New Roman CYR"/>
          <w:b/>
          <w:bCs/>
          <w:sz w:val="28"/>
          <w:szCs w:val="28"/>
        </w:rPr>
        <w:t>I.</w:t>
      </w:r>
      <w:r>
        <w:rPr>
          <w:rFonts w:ascii="Times New Roman CYR" w:hAnsi="Times New Roman CYR" w:cs="Times New Roman CYR"/>
          <w:b/>
          <w:bCs/>
          <w:sz w:val="28"/>
          <w:szCs w:val="28"/>
        </w:rPr>
        <w:tab/>
      </w:r>
      <w:r>
        <w:rPr>
          <w:rFonts w:ascii="Times New Roman CYR" w:hAnsi="Times New Roman CYR" w:cs="Times New Roman CYR"/>
          <w:b/>
          <w:bCs/>
          <w:sz w:val="24"/>
          <w:szCs w:val="24"/>
        </w:rPr>
        <w:t>Пояснительная записка.</w:t>
      </w:r>
    </w:p>
    <w:p w:rsidR="00376A4B" w:rsidRDefault="00376A4B">
      <w:pPr>
        <w:widowControl w:val="0"/>
        <w:autoSpaceDE w:val="0"/>
        <w:autoSpaceDN w:val="0"/>
        <w:adjustRightInd w:val="0"/>
        <w:spacing w:after="0" w:line="240" w:lineRule="auto"/>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Рабочая   программа  по предмету «Технология» для 8 класса составлена на основе:</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4"/>
          <w:szCs w:val="24"/>
        </w:rPr>
        <w:t>Федерального закона от 29.12.2012 года № 273-ФЗ «Об образовании в Российской Федерации»</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Приказа Минобразования России от 05.03.2004 N 1089 (в ред. Приказов Минобрнауки России от 03.06.2008 N 164, от 31.08.2009 N 320, от 19.10.2009 N 427, от 10.11.2011 N 2643, от 24.01.2012 N 39, от 31.01.2012 N 69, от 23.06.2015 N 609)</w:t>
      </w:r>
    </w:p>
    <w:p w:rsidR="00376A4B" w:rsidRDefault="00376A4B">
      <w:pPr>
        <w:widowControl w:val="0"/>
        <w:autoSpaceDE w:val="0"/>
        <w:autoSpaceDN w:val="0"/>
        <w:adjustRightInd w:val="0"/>
        <w:spacing w:after="0" w:line="245" w:lineRule="exact"/>
        <w:ind w:left="720" w:firstLine="284"/>
        <w:jc w:val="both"/>
        <w:rPr>
          <w:rFonts w:ascii="Times New Roman CYR" w:hAnsi="Times New Roman CYR" w:cs="Times New Roman CYR"/>
          <w:sz w:val="24"/>
          <w:szCs w:val="24"/>
        </w:rPr>
      </w:pPr>
      <w:r>
        <w:rPr>
          <w:rFonts w:ascii="Times New Roman CYR" w:hAnsi="Times New Roman CYR" w:cs="Times New Roman CYR"/>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Приказа Минобразования РФ от 09.03.2004 N 1312 (в ред. Приказов Минобрнауки РФ от 20.08.2008 N 241, от 30.08.2010 N 889, от 03.06.2011 N 1994, от 01.02.2012 N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color w:val="FF0000"/>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Образовательной программы основного общего образования  МКОУ Засековской ООШ</w:t>
      </w:r>
      <w:r>
        <w:rPr>
          <w:rFonts w:ascii="Times New Roman CYR" w:hAnsi="Times New Roman CYR" w:cs="Times New Roman CYR"/>
          <w:color w:val="FF0000"/>
          <w:sz w:val="24"/>
          <w:szCs w:val="24"/>
        </w:rPr>
        <w:t>.</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Учебного плана на 201</w:t>
      </w:r>
      <w:r w:rsidR="00CB2692">
        <w:rPr>
          <w:rFonts w:ascii="Times New Roman CYR" w:hAnsi="Times New Roman CYR" w:cs="Times New Roman CYR"/>
          <w:sz w:val="24"/>
          <w:szCs w:val="24"/>
        </w:rPr>
        <w:t>9</w:t>
      </w:r>
      <w:r>
        <w:rPr>
          <w:rFonts w:ascii="Times New Roman CYR" w:hAnsi="Times New Roman CYR" w:cs="Times New Roman CYR"/>
          <w:sz w:val="24"/>
          <w:szCs w:val="24"/>
        </w:rPr>
        <w:t>-20</w:t>
      </w:r>
      <w:r w:rsidR="00CB2692">
        <w:rPr>
          <w:rFonts w:ascii="Times New Roman CYR" w:hAnsi="Times New Roman CYR" w:cs="Times New Roman CYR"/>
          <w:sz w:val="24"/>
          <w:szCs w:val="24"/>
        </w:rPr>
        <w:t>20</w:t>
      </w:r>
      <w:r>
        <w:rPr>
          <w:rFonts w:ascii="Times New Roman CYR" w:hAnsi="Times New Roman CYR" w:cs="Times New Roman CYR"/>
          <w:sz w:val="24"/>
          <w:szCs w:val="24"/>
        </w:rPr>
        <w:t xml:space="preserve"> учебный год.</w:t>
      </w:r>
    </w:p>
    <w:p w:rsidR="00376A4B" w:rsidRDefault="00376A4B">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Положения о рабочей программе учителя.</w:t>
      </w: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Методический комплекс.</w:t>
      </w:r>
    </w:p>
    <w:p w:rsidR="00376A4B" w:rsidRDefault="00376A4B">
      <w:pPr>
        <w:widowControl w:val="0"/>
        <w:tabs>
          <w:tab w:val="left" w:pos="720"/>
        </w:tabs>
        <w:autoSpaceDE w:val="0"/>
        <w:autoSpaceDN w:val="0"/>
        <w:adjustRightInd w:val="0"/>
        <w:spacing w:after="0"/>
        <w:ind w:left="10" w:right="10" w:firstLine="350"/>
        <w:jc w:val="both"/>
        <w:rPr>
          <w:rFonts w:ascii="Times New Roman CYR" w:hAnsi="Times New Roman CYR" w:cs="Times New Roman CYR"/>
          <w:color w:val="000000"/>
          <w:sz w:val="24"/>
          <w:szCs w:val="24"/>
        </w:rPr>
      </w:pPr>
      <w:r>
        <w:rPr>
          <w:rFonts w:ascii="Times New Roman CYR" w:hAnsi="Times New Roman CYR" w:cs="Times New Roman CYR"/>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i/>
          <w:iCs/>
          <w:color w:val="000000"/>
          <w:sz w:val="24"/>
          <w:szCs w:val="24"/>
        </w:rPr>
        <w:t>Технология. </w:t>
      </w:r>
      <w:r>
        <w:rPr>
          <w:rFonts w:ascii="Times New Roman CYR" w:hAnsi="Times New Roman CYR" w:cs="Times New Roman CYR"/>
          <w:color w:val="000000"/>
          <w:sz w:val="24"/>
          <w:szCs w:val="24"/>
        </w:rPr>
        <w:t>8 класс: учебник для учащихся 8 класса общеобразовательных учреждений. -2-е изд., перераб. / под ред. В. Д. Симоненко. - М.: Вентана-Граф, 2006. - 208 с: ил.</w:t>
      </w:r>
    </w:p>
    <w:p w:rsidR="00376A4B" w:rsidRDefault="00376A4B">
      <w:pPr>
        <w:widowControl w:val="0"/>
        <w:tabs>
          <w:tab w:val="left" w:pos="720"/>
        </w:tabs>
        <w:autoSpaceDE w:val="0"/>
        <w:autoSpaceDN w:val="0"/>
        <w:adjustRightInd w:val="0"/>
        <w:spacing w:after="0"/>
        <w:ind w:left="10" w:firstLine="350"/>
        <w:jc w:val="both"/>
        <w:rPr>
          <w:rFonts w:ascii="Times New Roman CYR" w:hAnsi="Times New Roman CYR" w:cs="Times New Roman CYR"/>
          <w:color w:val="000000"/>
          <w:sz w:val="24"/>
          <w:szCs w:val="24"/>
        </w:rPr>
      </w:pPr>
      <w:r>
        <w:rPr>
          <w:rFonts w:ascii="Times New Roman CYR" w:hAnsi="Times New Roman CYR" w:cs="Times New Roman CYR"/>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i/>
          <w:iCs/>
          <w:color w:val="000000"/>
          <w:sz w:val="24"/>
          <w:szCs w:val="24"/>
        </w:rPr>
        <w:t>Симоненко, В. Д. </w:t>
      </w:r>
      <w:r>
        <w:rPr>
          <w:rFonts w:ascii="Times New Roman CYR" w:hAnsi="Times New Roman CYR" w:cs="Times New Roman CYR"/>
          <w:color w:val="000000"/>
          <w:sz w:val="24"/>
          <w:szCs w:val="24"/>
        </w:rPr>
        <w:t>Технология: учебник для учащихся 9 класса общеобразовательной школы / В. Д. Симоненко, А. Н. Богатырев, О. П. Очинин и др.; под ред. В. Д. Симоненко. - М.: Вентана-Граф, 2004. - 288 с.</w:t>
      </w:r>
    </w:p>
    <w:p w:rsidR="00376A4B" w:rsidRDefault="00376A4B">
      <w:pPr>
        <w:widowControl w:val="0"/>
        <w:autoSpaceDE w:val="0"/>
        <w:autoSpaceDN w:val="0"/>
        <w:adjustRightInd w:val="0"/>
        <w:spacing w:after="0" w:line="270" w:lineRule="atLeast"/>
        <w:ind w:left="14" w:right="10" w:firstLine="346"/>
        <w:jc w:val="both"/>
        <w:rPr>
          <w:rFonts w:ascii="Times New Roman CYR" w:hAnsi="Times New Roman CYR" w:cs="Times New Roman CYR"/>
          <w:b/>
          <w:bCs/>
          <w:sz w:val="24"/>
          <w:szCs w:val="24"/>
        </w:rPr>
      </w:pPr>
      <w:r>
        <w:rPr>
          <w:rFonts w:ascii="Times New Roman CYR" w:hAnsi="Times New Roman CYR" w:cs="Times New Roman CYR"/>
          <w:i/>
          <w:iCs/>
          <w:color w:val="000000"/>
          <w:sz w:val="24"/>
          <w:szCs w:val="24"/>
        </w:rPr>
        <w:t>-  Климов, Е. А. </w:t>
      </w:r>
      <w:r>
        <w:rPr>
          <w:rFonts w:ascii="Times New Roman CYR" w:hAnsi="Times New Roman CYR" w:cs="Times New Roman CYR"/>
          <w:color w:val="000000"/>
          <w:sz w:val="24"/>
          <w:szCs w:val="24"/>
        </w:rPr>
        <w:t>Основы производства. Выбор профессии: проб, учебное пособие для учащихся 8-9 классов средней школы / Е. А. Климов. - М: Просвещение, 1988.</w:t>
      </w:r>
      <w:r>
        <w:rPr>
          <w:rFonts w:ascii="Times New Roman CYR" w:hAnsi="Times New Roman CYR" w:cs="Times New Roman CYR"/>
          <w:sz w:val="24"/>
          <w:szCs w:val="24"/>
        </w:rPr>
        <w:t xml:space="preserve"> </w:t>
      </w:r>
    </w:p>
    <w:p w:rsidR="00376A4B" w:rsidRDefault="00376A4B">
      <w:pPr>
        <w:keepNext/>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Учебная программа предмета «Технология», направление «индустриальные технологии», составлена с учетом полученных учащимися при обучении в начальной школе технологических знаний и опыта трудовой деятельности.</w:t>
      </w:r>
    </w:p>
    <w:p w:rsidR="00376A4B" w:rsidRDefault="00376A4B">
      <w:pPr>
        <w:keepNext/>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Основным предназначением учебного предмета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и прагматически ориентированного мировоззрения. Предмет «Технология» является необходимым компонентом общего образования школьников, предоставляя им возможность овладеть основами ручного и механизированного труда, управления техникой, применить в практической деятельности знания основ наук.</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Инвариантными образовательными целями технологической подготовки молодежи в учреждениях общего образования на этапе основной школы являются: формирование у учащихся технико-технологической грамотности, представлений о технологической культуре производства, культуры труда, этики деловых межличностных отношений, развитие умений творческой созидательной деятельности, подготовка к профессиональному самоопределению в сфере индустриального труда и последующей социально-трудовой адаптации в обществе. Соответственно, независимо от вида изучаемых технологий, содержанием примерной учебной программы по направлению «Технология. Индустриальные технологии» предусматривается изучение материала по следующим сквозным образовательным линиям:</w:t>
      </w: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технологическая культура производства;</w:t>
      </w: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распространенные технологии современного производства;</w:t>
      </w: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элементы домашней и прикладной экономики, предпринимательства;</w:t>
      </w:r>
    </w:p>
    <w:p w:rsidR="00376A4B" w:rsidRDefault="00376A4B">
      <w:pPr>
        <w:widowControl w:val="0"/>
        <w:autoSpaceDE w:val="0"/>
        <w:autoSpaceDN w:val="0"/>
        <w:adjustRightInd w:val="0"/>
        <w:spacing w:after="0" w:line="240" w:lineRule="auto"/>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 знакомство с миром профессий, выбор жизненных, профессиональных планов учащимися;</w:t>
      </w:r>
    </w:p>
    <w:p w:rsidR="00376A4B" w:rsidRDefault="00376A4B">
      <w:pPr>
        <w:widowControl w:val="0"/>
        <w:autoSpaceDE w:val="0"/>
        <w:autoSpaceDN w:val="0"/>
        <w:adjustRightInd w:val="0"/>
        <w:spacing w:after="0" w:line="240" w:lineRule="auto"/>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 влияние технологических процессов на окружающую среду и здоровье человека;</w:t>
      </w: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техническая творческая, проектная деятельность;</w:t>
      </w:r>
    </w:p>
    <w:p w:rsidR="00376A4B" w:rsidRDefault="00376A4B">
      <w:pPr>
        <w:widowControl w:val="0"/>
        <w:autoSpaceDE w:val="0"/>
        <w:autoSpaceDN w:val="0"/>
        <w:adjustRightInd w:val="0"/>
        <w:spacing w:after="0" w:line="240" w:lineRule="auto"/>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Учащиеся овладевают следующими   понятиями и видами деятельности:</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потребности, предметы потребления, потребительная стоимость продукта труда, изделие или услуга, дизайн, проект, конструкция;</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техническая документация, измерение параметров в технологии и продукте труда; выбор, моделирование, конструирование, проектирование объекта труда и технологии;</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методы и средства преобразования и использования материалов, энергии и информации, объектов социальной и природной среды;</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свойства конструкционных и природных поделочных материалов;</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подготовка и организация трудовой деятельности на рабочем месте; культура труда; механизация труда и автоматизация производства; технологическая культура производства;</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информационные технологии в производстве и сфере услуг; перспективные технологии;</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функциональные стоимостные характеристики предметов труда и технологий; себестоимость продукции; экономия сырья,      производительность труда, анализ  и экономическое проектирование эффективной и рациональной организации производства продукта труда; реализация продукции, цена, налог, доход и прибыль; начала маркетинга, менеджмента и предпринимательской деятельности; бюджет семьи;</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планирование и организация рабочего места; научная организация труда средства и методы обеспечения безопасности труда; культура труда; технологическая дисциплина; этика общения на производстве;</w:t>
      </w:r>
    </w:p>
    <w:p w:rsidR="00376A4B" w:rsidRDefault="00376A4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Основным для учебной программы по предмету «Технология», направление «индустриальные технологии», является блок разделов и тем «Создание изделий из конструкционных и поделочных материалов». Программа включает в себя также разделы «Электротехника и электроника», «Технологии ведения дома», «Черчение и графика», «Современное производство и профессиональное образование», «Проектные и творческие работы».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 учетом требований стандарта образования по технологии значительный объем учебного времени 14 часов отводится на проектные и творческие работы.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Каждый компонент учебной программы включает в себя основные теоретические сведения, практические работы и рекомендуемые объекты труда (в обобщенном виде).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ind w:firstLine="540"/>
        <w:jc w:val="center"/>
        <w:rPr>
          <w:rFonts w:ascii="Times New Roman CYR" w:hAnsi="Times New Roman CYR" w:cs="Times New Roman CYR"/>
          <w:sz w:val="24"/>
          <w:szCs w:val="24"/>
        </w:rPr>
      </w:pPr>
      <w:r>
        <w:rPr>
          <w:rFonts w:ascii="Times New Roman CYR" w:hAnsi="Times New Roman CYR" w:cs="Times New Roman CYR"/>
          <w:b/>
          <w:bCs/>
          <w:sz w:val="24"/>
          <w:szCs w:val="24"/>
        </w:rPr>
        <w:t>Основные формы, технологии, методы обучения, типы уроков</w:t>
      </w:r>
      <w:r>
        <w:rPr>
          <w:rFonts w:ascii="Times New Roman CYR" w:hAnsi="Times New Roman CYR" w:cs="Times New Roman CYR"/>
          <w:sz w:val="24"/>
          <w:szCs w:val="24"/>
        </w:rPr>
        <w:t>.</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Основным дидактическим средством обучения технологии в основной школе является учебно-практическая деятельность учащихся.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Приоритетными методами являются упражнения, лабораторно-практические, учебно-практические работы, выполнение проектов. Все виды практических работ в примерной учебной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графических, расчетных и проектных операций, так же регионально – технологических творчеств.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практических работ учитель, в соответствии с имеющимися возможностями, выбирает такой объект, процесс или тему проекта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школьников соответствующего возраста, а также его общественную или личную ценность.</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 формы контроля и оценки.</w:t>
      </w:r>
    </w:p>
    <w:p w:rsidR="00376A4B" w:rsidRDefault="00376A4B">
      <w:pPr>
        <w:widowControl w:val="0"/>
        <w:shd w:val="clear" w:color="auto" w:fill="FFFFFF"/>
        <w:autoSpaceDE w:val="0"/>
        <w:autoSpaceDN w:val="0"/>
        <w:adjustRightInd w:val="0"/>
        <w:spacing w:before="100" w:after="100" w:line="288" w:lineRule="atLeast"/>
        <w:rPr>
          <w:rFonts w:ascii="Times New Roman CYR" w:hAnsi="Times New Roman CYR" w:cs="Times New Roman CYR"/>
          <w:sz w:val="24"/>
          <w:szCs w:val="24"/>
        </w:rPr>
      </w:pPr>
      <w:r>
        <w:rPr>
          <w:rFonts w:ascii="Times New Roman CYR" w:hAnsi="Times New Roman CYR" w:cs="Times New Roman CYR"/>
          <w:color w:val="000000"/>
          <w:sz w:val="24"/>
          <w:szCs w:val="24"/>
        </w:rPr>
        <w:t>Усвоение учебной программ проверяется выполнением устных опросов, письменных работ, лабораторно- практических работ, выполнением и защитой творческих работ.</w:t>
      </w:r>
    </w:p>
    <w:p w:rsidR="00376A4B" w:rsidRDefault="00376A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 Цели и задачи предмета. </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Цели: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Формирование у учащихся технико-технологической грамотности, представлений о технологической культуре производства, культуры труда, этики деловых межличностных отношений, развитие умений творческой созидательной деятельности, подготовка к профессиональному самоопределению в сфере индустриального труда и последующей социально-трудовой адаптации в обществе</w:t>
      </w:r>
    </w:p>
    <w:p w:rsidR="00376A4B" w:rsidRDefault="00376A4B">
      <w:pPr>
        <w:widowControl w:val="0"/>
        <w:shd w:val="clear" w:color="auto" w:fill="FFFFFF"/>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sz w:val="24"/>
          <w:szCs w:val="24"/>
        </w:rPr>
        <w:t xml:space="preserve">Задачи: </w:t>
      </w:r>
      <w:r>
        <w:rPr>
          <w:rFonts w:ascii="Times New Roman CYR" w:hAnsi="Times New Roman CYR" w:cs="Times New Roman CYR"/>
          <w:color w:val="000000"/>
          <w:sz w:val="24"/>
          <w:szCs w:val="24"/>
        </w:rPr>
        <w:t xml:space="preserve"> </w:t>
      </w:r>
    </w:p>
    <w:p w:rsidR="00376A4B" w:rsidRDefault="00376A4B">
      <w:pPr>
        <w:widowControl w:val="0"/>
        <w:shd w:val="clear" w:color="auto" w:fill="FFFFFF"/>
        <w:tabs>
          <w:tab w:val="left" w:pos="720"/>
        </w:tabs>
        <w:autoSpaceDE w:val="0"/>
        <w:autoSpaceDN w:val="0"/>
        <w:adjustRightInd w:val="0"/>
        <w:spacing w:after="0" w:line="240" w:lineRule="auto"/>
        <w:ind w:left="720" w:hanging="360"/>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формирование политехнических знаний путем знакомства, как с технологиями ручной обработки материалов, так и с современными технологиями преобразования материи, энергии, информации;</w:t>
      </w:r>
    </w:p>
    <w:p w:rsidR="00376A4B" w:rsidRDefault="00376A4B">
      <w:pPr>
        <w:widowControl w:val="0"/>
        <w:shd w:val="clear" w:color="auto" w:fill="FFFFFF"/>
        <w:autoSpaceDE w:val="0"/>
        <w:autoSpaceDN w:val="0"/>
        <w:adjustRightInd w:val="0"/>
        <w:spacing w:before="100" w:after="100" w:line="240" w:lineRule="auto"/>
        <w:ind w:left="720" w:hanging="360"/>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развитие самостоятельности и творческих способностей в про</w:t>
      </w:r>
      <w:r>
        <w:rPr>
          <w:rFonts w:ascii="Times New Roman CYR" w:hAnsi="Times New Roman CYR" w:cs="Times New Roman CYR"/>
          <w:color w:val="000000"/>
          <w:sz w:val="24"/>
          <w:szCs w:val="24"/>
        </w:rPr>
        <w:softHyphen/>
        <w:t>цессе принятия решений и выполнения практических задач;</w:t>
      </w:r>
    </w:p>
    <w:p w:rsidR="00376A4B" w:rsidRDefault="00376A4B">
      <w:pPr>
        <w:widowControl w:val="0"/>
        <w:shd w:val="clear" w:color="auto" w:fill="FFFFFF"/>
        <w:autoSpaceDE w:val="0"/>
        <w:autoSpaceDN w:val="0"/>
        <w:adjustRightInd w:val="0"/>
        <w:spacing w:before="100" w:after="100" w:line="240" w:lineRule="auto"/>
        <w:ind w:left="721" w:hanging="358"/>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совершенствование практических умений и навыков самообс</w:t>
      </w:r>
      <w:r>
        <w:rPr>
          <w:rFonts w:ascii="Times New Roman CYR" w:hAnsi="Times New Roman CYR" w:cs="Times New Roman CYR"/>
          <w:color w:val="000000"/>
          <w:sz w:val="24"/>
          <w:szCs w:val="24"/>
        </w:rPr>
        <w:softHyphen/>
        <w:t>луживания и экономного ведения хозяйства;</w:t>
      </w:r>
    </w:p>
    <w:p w:rsidR="00376A4B" w:rsidRDefault="00376A4B">
      <w:pPr>
        <w:widowControl w:val="0"/>
        <w:shd w:val="clear" w:color="auto" w:fill="FFFFFF"/>
        <w:autoSpaceDE w:val="0"/>
        <w:autoSpaceDN w:val="0"/>
        <w:adjustRightInd w:val="0"/>
        <w:spacing w:before="100" w:after="100" w:line="240" w:lineRule="auto"/>
        <w:ind w:left="720" w:hanging="360"/>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формирование и развитие общих способов организации проект</w:t>
      </w:r>
      <w:r>
        <w:rPr>
          <w:rFonts w:ascii="Times New Roman CYR" w:hAnsi="Times New Roman CYR" w:cs="Times New Roman CYR"/>
          <w:color w:val="000000"/>
          <w:sz w:val="24"/>
          <w:szCs w:val="24"/>
        </w:rPr>
        <w:softHyphen/>
        <w:t>ной деятельности и на этой основе — технологической культуры, являющейся частью созидательной преобразующей деятельности;</w:t>
      </w:r>
    </w:p>
    <w:p w:rsidR="00376A4B" w:rsidRDefault="00376A4B">
      <w:pPr>
        <w:widowControl w:val="0"/>
        <w:shd w:val="clear" w:color="auto" w:fill="FFFFFF"/>
        <w:autoSpaceDE w:val="0"/>
        <w:autoSpaceDN w:val="0"/>
        <w:adjustRightInd w:val="0"/>
        <w:spacing w:before="100" w:after="100" w:line="240" w:lineRule="auto"/>
        <w:ind w:left="720" w:hanging="360"/>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воспитание эстетического вкуса, художественной инициативы путем знакомства с различными видами декоративно-приклад</w:t>
      </w:r>
      <w:r>
        <w:rPr>
          <w:rFonts w:ascii="Times New Roman CYR" w:hAnsi="Times New Roman CYR" w:cs="Times New Roman CYR"/>
          <w:color w:val="000000"/>
          <w:sz w:val="24"/>
          <w:szCs w:val="24"/>
        </w:rPr>
        <w:softHyphen/>
        <w:t>ного творчества и традициями русского народа; воспитание нравственных качеств личности: человечности, обязательности; ответственности, трудового образа жизни; при</w:t>
      </w:r>
      <w:r>
        <w:rPr>
          <w:rFonts w:ascii="Times New Roman CYR" w:hAnsi="Times New Roman CYR" w:cs="Times New Roman CYR"/>
          <w:color w:val="000000"/>
          <w:sz w:val="24"/>
          <w:szCs w:val="24"/>
        </w:rPr>
        <w:softHyphen/>
        <w:t>витие культуры поведения и бесконфликтного общения;</w:t>
      </w:r>
    </w:p>
    <w:p w:rsidR="00376A4B" w:rsidRDefault="00376A4B">
      <w:pPr>
        <w:widowControl w:val="0"/>
        <w:shd w:val="clear" w:color="auto" w:fill="FFFFFF"/>
        <w:autoSpaceDE w:val="0"/>
        <w:autoSpaceDN w:val="0"/>
        <w:adjustRightInd w:val="0"/>
        <w:spacing w:before="100" w:after="100" w:line="240" w:lineRule="auto"/>
        <w:ind w:left="720" w:hanging="360"/>
        <w:rPr>
          <w:rFonts w:ascii="Times New Roman CYR" w:hAnsi="Times New Roman CYR" w:cs="Times New Roman CYR"/>
          <w:color w:val="000000"/>
          <w:sz w:val="24"/>
          <w:szCs w:val="24"/>
        </w:rPr>
      </w:pPr>
      <w:r>
        <w:rPr>
          <w:rFonts w:ascii="Symbol" w:hAnsi="Symbol" w:cs="Symbol"/>
          <w:color w:val="000000"/>
          <w:sz w:val="20"/>
          <w:szCs w:val="20"/>
        </w:rPr>
        <w:t></w:t>
      </w:r>
      <w:r>
        <w:rPr>
          <w:rFonts w:ascii="Times New Roman CYR" w:hAnsi="Times New Roman CYR" w:cs="Times New Roman CYR"/>
          <w:color w:val="000000"/>
          <w:sz w:val="20"/>
          <w:szCs w:val="20"/>
        </w:rPr>
        <w:tab/>
      </w:r>
      <w:r>
        <w:rPr>
          <w:rFonts w:ascii="Times New Roman CYR" w:hAnsi="Times New Roman CYR" w:cs="Times New Roman CYR"/>
          <w:color w:val="000000"/>
          <w:sz w:val="24"/>
          <w:szCs w:val="24"/>
        </w:rPr>
        <w:t>подготовка к осознанному выбору профессии на основе само</w:t>
      </w:r>
      <w:r>
        <w:rPr>
          <w:rFonts w:ascii="Times New Roman CYR" w:hAnsi="Times New Roman CYR" w:cs="Times New Roman CYR"/>
          <w:color w:val="000000"/>
          <w:sz w:val="24"/>
          <w:szCs w:val="24"/>
        </w:rPr>
        <w:softHyphen/>
        <w:t>познания и знакомства с миром профессий, различными вида</w:t>
      </w:r>
      <w:r>
        <w:rPr>
          <w:rFonts w:ascii="Times New Roman CYR" w:hAnsi="Times New Roman CYR" w:cs="Times New Roman CYR"/>
          <w:color w:val="000000"/>
          <w:sz w:val="24"/>
          <w:szCs w:val="24"/>
        </w:rPr>
        <w:softHyphen/>
        <w:t>ми деятельности, при выполнении профессиональных проб.</w:t>
      </w:r>
    </w:p>
    <w:p w:rsidR="00376A4B" w:rsidRDefault="00376A4B">
      <w:pPr>
        <w:widowControl w:val="0"/>
        <w:shd w:val="clear" w:color="auto" w:fill="FFFFFF"/>
        <w:autoSpaceDE w:val="0"/>
        <w:autoSpaceDN w:val="0"/>
        <w:adjustRightInd w:val="0"/>
        <w:spacing w:before="100" w:after="10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Общая характеристика учебного предмета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2389"/>
        <w:gridCol w:w="937"/>
        <w:gridCol w:w="1038"/>
        <w:gridCol w:w="2075"/>
        <w:gridCol w:w="2488"/>
      </w:tblGrid>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№п/п</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раздела</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Всего</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Уроки</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Практическая работа</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Самостоятельная работа</w:t>
            </w: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Сельскохозяйственные технологии</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Технологии домашнего хозяйства</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Электротехника</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Современное производство и профессиональное образование </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Технология обработки конструкторских материалов</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Технология исследовательской и </w:t>
            </w:r>
            <w:r>
              <w:rPr>
                <w:rFonts w:ascii="Times New Roman CYR" w:hAnsi="Times New Roman CYR" w:cs="Times New Roman CYR"/>
                <w:color w:val="000000"/>
                <w:sz w:val="24"/>
                <w:szCs w:val="24"/>
              </w:rPr>
              <w:lastRenderedPageBreak/>
              <w:t>опытнической работы</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10</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r>
      <w:tr w:rsidR="00376A4B">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p>
        </w:tc>
        <w:tc>
          <w:tcPr>
            <w:tcW w:w="238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w:t>
            </w:r>
          </w:p>
        </w:tc>
        <w:tc>
          <w:tcPr>
            <w:tcW w:w="937"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68</w:t>
            </w:r>
          </w:p>
        </w:tc>
        <w:tc>
          <w:tcPr>
            <w:tcW w:w="1038"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24</w:t>
            </w:r>
          </w:p>
        </w:tc>
        <w:tc>
          <w:tcPr>
            <w:tcW w:w="2075"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40</w:t>
            </w:r>
          </w:p>
        </w:tc>
        <w:tc>
          <w:tcPr>
            <w:tcW w:w="2488"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before="100" w:after="10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r>
    </w:tbl>
    <w:p w:rsidR="00376A4B" w:rsidRDefault="00376A4B">
      <w:pPr>
        <w:widowControl w:val="0"/>
        <w:shd w:val="clear" w:color="auto" w:fill="FFFFFF"/>
        <w:tabs>
          <w:tab w:val="left" w:pos="502"/>
        </w:tabs>
        <w:autoSpaceDE w:val="0"/>
        <w:autoSpaceDN w:val="0"/>
        <w:adjustRightInd w:val="0"/>
        <w:spacing w:before="100" w:after="100" w:line="240" w:lineRule="auto"/>
        <w:ind w:left="502" w:hanging="36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w:t>
      </w:r>
      <w:r>
        <w:rPr>
          <w:rFonts w:ascii="Times New Roman CYR" w:hAnsi="Times New Roman CYR" w:cs="Times New Roman CYR"/>
          <w:b/>
          <w:bCs/>
          <w:color w:val="000000"/>
          <w:sz w:val="24"/>
          <w:szCs w:val="24"/>
        </w:rPr>
        <w:tab/>
        <w:t xml:space="preserve"> Место учебного предмета в учебном плане.</w:t>
      </w:r>
    </w:p>
    <w:p w:rsidR="00376A4B" w:rsidRDefault="00376A4B">
      <w:pPr>
        <w:keepNext/>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 xml:space="preserve">      Предмет «Технология»   8  классе изучается  2 часа (68ч. ) : 1час неделю  -федеральный компонент и 1час- национально-региональный компонент.</w:t>
      </w:r>
    </w:p>
    <w:p w:rsidR="00376A4B" w:rsidRDefault="00376A4B">
      <w:pPr>
        <w:keepNext/>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shd w:val="clear" w:color="auto" w:fill="FFFFFF"/>
        <w:tabs>
          <w:tab w:val="left" w:pos="502"/>
        </w:tabs>
        <w:autoSpaceDE w:val="0"/>
        <w:autoSpaceDN w:val="0"/>
        <w:adjustRightInd w:val="0"/>
        <w:spacing w:before="100" w:after="100" w:line="240" w:lineRule="auto"/>
        <w:ind w:left="502" w:hanging="36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w:t>
      </w:r>
      <w:r>
        <w:rPr>
          <w:rFonts w:ascii="Times New Roman CYR" w:hAnsi="Times New Roman CYR" w:cs="Times New Roman CYR"/>
          <w:b/>
          <w:bCs/>
          <w:color w:val="000000"/>
          <w:sz w:val="24"/>
          <w:szCs w:val="24"/>
        </w:rPr>
        <w:tab/>
        <w:t>Содержание учебного предмета</w:t>
      </w:r>
    </w:p>
    <w:p w:rsidR="00376A4B" w:rsidRDefault="00376A4B">
      <w:pPr>
        <w:widowControl w:val="0"/>
        <w:shd w:val="clear" w:color="auto" w:fill="FFFFFF"/>
        <w:autoSpaceDE w:val="0"/>
        <w:autoSpaceDN w:val="0"/>
        <w:adjustRightInd w:val="0"/>
        <w:spacing w:after="0" w:line="330" w:lineRule="atLeast"/>
        <w:ind w:left="502"/>
        <w:rPr>
          <w:rFonts w:ascii="Times New Roman CYR" w:hAnsi="Times New Roman CYR" w:cs="Times New Roman CYR"/>
          <w:color w:val="000000"/>
        </w:rPr>
      </w:pPr>
      <w:r>
        <w:rPr>
          <w:rFonts w:ascii="Times New Roman CYR" w:hAnsi="Times New Roman CYR" w:cs="Times New Roman CYR"/>
          <w:b/>
          <w:bCs/>
          <w:color w:val="000000"/>
        </w:rPr>
        <w:t>Блок 1.Сельскохозяйственный труд. Растениеводство (12 часов)</w:t>
      </w:r>
    </w:p>
    <w:p w:rsidR="00376A4B" w:rsidRDefault="00376A4B">
      <w:pPr>
        <w:widowControl w:val="0"/>
        <w:shd w:val="clear" w:color="auto" w:fill="FFFFFF"/>
        <w:autoSpaceDE w:val="0"/>
        <w:autoSpaceDN w:val="0"/>
        <w:adjustRightInd w:val="0"/>
        <w:spacing w:after="0" w:line="330" w:lineRule="atLeast"/>
        <w:ind w:left="502"/>
        <w:rPr>
          <w:rFonts w:ascii="Times New Roman CYR" w:hAnsi="Times New Roman CYR" w:cs="Times New Roman CYR"/>
          <w:color w:val="000000"/>
        </w:rPr>
      </w:pPr>
      <w:r>
        <w:rPr>
          <w:rFonts w:ascii="Times New Roman CYR" w:hAnsi="Times New Roman CYR" w:cs="Times New Roman CYR"/>
          <w:b/>
          <w:bCs/>
          <w:color w:val="000000"/>
          <w:u w:val="single"/>
        </w:rPr>
        <w:t>Осенние работы ( 6часов )</w:t>
      </w:r>
      <w:r>
        <w:rPr>
          <w:rFonts w:ascii="Times New Roman CYR" w:hAnsi="Times New Roman CYR" w:cs="Times New Roman CYR"/>
          <w:color w:val="000000"/>
        </w:rPr>
        <w:t>. Осенняя обработка плодово-ягодных культур, Технология хранения овощных культур.</w:t>
      </w:r>
    </w:p>
    <w:p w:rsidR="00376A4B" w:rsidRDefault="00376A4B">
      <w:pPr>
        <w:widowControl w:val="0"/>
        <w:shd w:val="clear" w:color="auto" w:fill="FFFFFF"/>
        <w:autoSpaceDE w:val="0"/>
        <w:autoSpaceDN w:val="0"/>
        <w:adjustRightInd w:val="0"/>
        <w:spacing w:after="0" w:line="330" w:lineRule="atLeast"/>
        <w:ind w:left="502"/>
        <w:rPr>
          <w:rFonts w:ascii="Times New Roman CYR" w:hAnsi="Times New Roman CYR" w:cs="Times New Roman CYR"/>
          <w:color w:val="000000"/>
        </w:rPr>
      </w:pPr>
      <w:r>
        <w:rPr>
          <w:rFonts w:ascii="Times New Roman CYR" w:hAnsi="Times New Roman CYR" w:cs="Times New Roman CYR"/>
          <w:i/>
          <w:iCs/>
          <w:color w:val="000000"/>
        </w:rPr>
        <w:t>Основные теоретические сведения</w:t>
      </w:r>
      <w:r>
        <w:rPr>
          <w:rFonts w:ascii="Times New Roman CYR" w:hAnsi="Times New Roman CYR" w:cs="Times New Roman CYR"/>
          <w:color w:val="000000"/>
        </w:rPr>
        <w:t>.</w:t>
      </w:r>
    </w:p>
    <w:p w:rsidR="00376A4B" w:rsidRDefault="00376A4B">
      <w:pPr>
        <w:widowControl w:val="0"/>
        <w:shd w:val="clear" w:color="auto" w:fill="FFFFFF"/>
        <w:autoSpaceDE w:val="0"/>
        <w:autoSpaceDN w:val="0"/>
        <w:adjustRightInd w:val="0"/>
        <w:spacing w:after="150" w:line="330" w:lineRule="atLeast"/>
        <w:ind w:left="502"/>
        <w:rPr>
          <w:rFonts w:ascii="Times New Roman CYR" w:hAnsi="Times New Roman CYR" w:cs="Times New Roman CYR"/>
          <w:color w:val="000000"/>
        </w:rPr>
      </w:pPr>
      <w:r>
        <w:rPr>
          <w:rFonts w:ascii="Times New Roman CYR" w:hAnsi="Times New Roman CYR" w:cs="Times New Roman CYR"/>
          <w:color w:val="000000"/>
        </w:rPr>
        <w:t>Технология выращивания основных видов плодовых растений своего региона, районированные сорта. Способы размножения плодовых растений. Правила сбора и требования к условиям хранения плодов и ягод. Правила безопасного труда при закладке сада и внесении удобрений. Профессии, связанные с выращиванием плодовых и ягодных культур.</w:t>
      </w:r>
    </w:p>
    <w:p w:rsidR="00376A4B" w:rsidRDefault="00376A4B">
      <w:pPr>
        <w:widowControl w:val="0"/>
        <w:shd w:val="clear" w:color="auto" w:fill="FFFFFF"/>
        <w:autoSpaceDE w:val="0"/>
        <w:autoSpaceDN w:val="0"/>
        <w:adjustRightInd w:val="0"/>
        <w:spacing w:after="0" w:line="330" w:lineRule="atLeast"/>
        <w:ind w:left="502"/>
        <w:rPr>
          <w:rFonts w:ascii="Times New Roman CYR" w:hAnsi="Times New Roman CYR" w:cs="Times New Roman CYR"/>
          <w:color w:val="000000"/>
        </w:rPr>
      </w:pPr>
      <w:r>
        <w:rPr>
          <w:rFonts w:ascii="Times New Roman CYR" w:hAnsi="Times New Roman CYR" w:cs="Times New Roman CYR"/>
          <w:i/>
          <w:iCs/>
          <w:color w:val="000000"/>
        </w:rPr>
        <w:t>Практические работы</w:t>
      </w:r>
    </w:p>
    <w:p w:rsidR="00376A4B" w:rsidRDefault="00376A4B">
      <w:pPr>
        <w:widowControl w:val="0"/>
        <w:shd w:val="clear" w:color="auto" w:fill="FFFFFF"/>
        <w:autoSpaceDE w:val="0"/>
        <w:autoSpaceDN w:val="0"/>
        <w:adjustRightInd w:val="0"/>
        <w:spacing w:after="150" w:line="330" w:lineRule="atLeast"/>
        <w:ind w:left="502"/>
        <w:rPr>
          <w:rFonts w:ascii="Times New Roman CYR" w:hAnsi="Times New Roman CYR" w:cs="Times New Roman CYR"/>
          <w:color w:val="000000"/>
        </w:rPr>
      </w:pPr>
      <w:r>
        <w:rPr>
          <w:rFonts w:ascii="Times New Roman CYR" w:hAnsi="Times New Roman CYR" w:cs="Times New Roman CYR"/>
          <w:color w:val="000000"/>
        </w:rPr>
        <w:t>Выбор участка под закладку плодового сада, его разметка, подготовка и заправка ям, посадка саженцев плодовых деревьев. Сбор и закладка на хранение урожая плодов и ягод. Первичная переработка плодово-ягодной продукции.</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b/>
          <w:bCs/>
          <w:color w:val="000000"/>
        </w:rPr>
      </w:pPr>
      <w:r>
        <w:rPr>
          <w:rFonts w:ascii="Times New Roman CYR" w:hAnsi="Times New Roman CYR" w:cs="Times New Roman CYR"/>
          <w:color w:val="000000"/>
        </w:rPr>
        <w:t xml:space="preserve">          </w:t>
      </w:r>
      <w:r>
        <w:rPr>
          <w:rFonts w:ascii="Times New Roman CYR" w:hAnsi="Times New Roman CYR" w:cs="Times New Roman CYR"/>
          <w:b/>
          <w:bCs/>
          <w:color w:val="000000"/>
        </w:rPr>
        <w:t xml:space="preserve">Весенние работы (6часов) </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Технология черенкования и прививания плодово-ягодных культур.                 Весенняя обрезка плодово-ягодных культур.</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Теоретические сведения.</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xml:space="preserve">          Технология обрезки плодово-ягодных культур. Способы обрезка смородины и крыжовника.</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xml:space="preserve">           Прореживание и омоложение сада. Техника безопасности при работе в саду с режущими и    колющими инструментами</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xml:space="preserve">            Практические работы.</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xml:space="preserve">            Практическое выполнение прореживание кустов смородины и крыжовника.</w:t>
      </w:r>
    </w:p>
    <w:p w:rsidR="00376A4B" w:rsidRDefault="00376A4B">
      <w:pPr>
        <w:widowControl w:val="0"/>
        <w:shd w:val="clear" w:color="auto" w:fill="FFFFFF"/>
        <w:autoSpaceDE w:val="0"/>
        <w:autoSpaceDN w:val="0"/>
        <w:adjustRightInd w:val="0"/>
        <w:spacing w:after="0" w:line="330" w:lineRule="atLeast"/>
        <w:rPr>
          <w:rFonts w:ascii="Times New Roman CYR" w:hAnsi="Times New Roman CYR" w:cs="Times New Roman CYR"/>
          <w:color w:val="000000"/>
        </w:rPr>
      </w:pPr>
      <w:r>
        <w:rPr>
          <w:rFonts w:ascii="Times New Roman CYR" w:hAnsi="Times New Roman CYR" w:cs="Times New Roman CYR"/>
          <w:color w:val="000000"/>
        </w:rPr>
        <w:t xml:space="preserve">           Черенкование плодово-ягодных культур</w:t>
      </w:r>
    </w:p>
    <w:p w:rsidR="00376A4B" w:rsidRDefault="00376A4B">
      <w:pPr>
        <w:widowControl w:val="0"/>
        <w:shd w:val="clear" w:color="auto" w:fill="FFFFFF"/>
        <w:autoSpaceDE w:val="0"/>
        <w:autoSpaceDN w:val="0"/>
        <w:adjustRightInd w:val="0"/>
        <w:spacing w:before="24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376A4B" w:rsidRDefault="00376A4B">
      <w:pPr>
        <w:widowControl w:val="0"/>
        <w:shd w:val="clear" w:color="auto" w:fill="FFFFFF"/>
        <w:autoSpaceDE w:val="0"/>
        <w:autoSpaceDN w:val="0"/>
        <w:adjustRightInd w:val="0"/>
        <w:spacing w:before="240" w:after="150" w:line="330" w:lineRule="atLeast"/>
        <w:rPr>
          <w:rFonts w:ascii="Times New Roman CYR" w:hAnsi="Times New Roman CYR" w:cs="Times New Roman CYR"/>
          <w:b/>
          <w:bCs/>
          <w:color w:val="000000"/>
          <w:sz w:val="24"/>
          <w:szCs w:val="24"/>
        </w:rPr>
      </w:pP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Блок 2.</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Технология домашнего хозяйства (14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color w:val="000000"/>
          <w:sz w:val="24"/>
          <w:szCs w:val="24"/>
        </w:rPr>
        <w:t xml:space="preserve">           </w:t>
      </w:r>
      <w:r>
        <w:rPr>
          <w:rFonts w:ascii="Times New Roman CYR" w:hAnsi="Times New Roman CYR" w:cs="Times New Roman CYR"/>
          <w:b/>
          <w:bCs/>
          <w:sz w:val="24"/>
          <w:szCs w:val="24"/>
        </w:rPr>
        <w:t xml:space="preserve">  Бюджет семьи. Рациональное планирование расходов (4 часа)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Потребительские качества товаров и услуг. Планирование расходов семьи. Правила поведения при совершении покупки. Права потребителя и их защита.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Подбор на основе анализа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региональных рыночных цен.</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 безопасного пользования бытовой техникой.</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Анализ качества и потребительских свойств товаров. Выбор способа совершения покупки. Усвоение положений законодательства по правам потребителей.</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Планирование возможной индивидуальной трудовой деятельности: обоснование объектов или услуг, примерная оценка доходности предприятия.</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Рекламные справочники по товарам и услугам, сборники законов РФ, предприятия торговли. Объекты ремесел и промыслов. Бытовые услуги.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  Введение в предпринимательскую деятельность   (4 часа)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Особенности деятельности менеджера, бизнесмена, предпринимателя.</w:t>
      </w:r>
      <w:r>
        <w:rPr>
          <w:rFonts w:ascii="Times New Roman CYR" w:hAnsi="Times New Roman CYR" w:cs="Times New Roman CYR"/>
          <w:sz w:val="24"/>
          <w:szCs w:val="24"/>
        </w:rPr>
        <w:t xml:space="preserve"> Сущность предпринимательской деятельности. Особенности индивидуальной трудовой деятельности. </w:t>
      </w:r>
      <w:r>
        <w:rPr>
          <w:rFonts w:ascii="Times New Roman CYR" w:hAnsi="Times New Roman CYR" w:cs="Times New Roman CYR"/>
          <w:i/>
          <w:iCs/>
          <w:sz w:val="24"/>
          <w:szCs w:val="24"/>
        </w:rPr>
        <w:t>Методы исследования рынка и спроса на товары и услуги. Инновационный менеджмент и жизненный цикл инновации.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Бизнес-план и его основные компоненты. Методы оценки себестоимости производства продукта и определения цены товара.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Виды рекламы и основные требования к ее разработке.</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Pr>
          <w:rFonts w:ascii="Times New Roman CYR" w:hAnsi="Times New Roman CYR" w:cs="Times New Roman CYR"/>
          <w:i/>
          <w:iCs/>
          <w:sz w:val="24"/>
          <w:szCs w:val="24"/>
        </w:rPr>
        <w:t>Выбор путей продвижения продукта труда на рынок.</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Анализ потенциальных инвесторов проекта и оценка возможностей получения и возврата кредита.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Проекты изделий, рекомендованных в программе для творческих, проектных работ или предложенных учащимися. Документация по бизнес-планированию.</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b/>
          <w:bCs/>
          <w:i/>
          <w:iCs/>
          <w:sz w:val="24"/>
          <w:szCs w:val="24"/>
        </w:rPr>
        <w:t xml:space="preserve"> </w:t>
      </w:r>
      <w:r>
        <w:rPr>
          <w:rFonts w:ascii="Times New Roman CYR" w:hAnsi="Times New Roman CYR" w:cs="Times New Roman CYR"/>
          <w:b/>
          <w:bCs/>
          <w:sz w:val="24"/>
          <w:szCs w:val="24"/>
        </w:rPr>
        <w:t>Ремонтно-отделочные работы</w:t>
      </w:r>
      <w:r>
        <w:rPr>
          <w:rFonts w:ascii="Times New Roman CYR" w:hAnsi="Times New Roman CYR" w:cs="Times New Roman CYR"/>
          <w:b/>
          <w:bCs/>
          <w:i/>
          <w:iCs/>
          <w:sz w:val="24"/>
          <w:szCs w:val="24"/>
        </w:rPr>
        <w:t xml:space="preserve"> (</w:t>
      </w:r>
      <w:r>
        <w:rPr>
          <w:rFonts w:ascii="Times New Roman CYR" w:hAnsi="Times New Roman CYR" w:cs="Times New Roman CYR"/>
          <w:b/>
          <w:bCs/>
          <w:sz w:val="24"/>
          <w:szCs w:val="24"/>
        </w:rPr>
        <w:t xml:space="preserve"> 6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Виды ремонтно-отделочных работ. Современные материалы для выполнения ремонтно-отделочных работ в жилых помещениях. Инструменты и приспособления для выполнения малярных работ.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 безопасной работы при окрашивании поверхностей.</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Назначение и виды обоев. Виды клеев для наклейки обоев. Технологии наклейки обоев встык и внахлест.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Способы размещения декоративных элементов в интерьере.</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Профессии, связанные с выполнением ремонтно-отделочных и строительных работ.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Способы решения экологических проблем, возникающих при проведении ремонтно-отделочных и строительных работ.</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Подбор обоев по каталогам и образцам. Выбор обойного клея под вид обоев.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Выполнение эскизов оформления стен декоративными элементами.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Оформление эскиза приусадебного (пришкольного) участка с использованием декоративных растений.</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Учебные стенды, стены с дефектами в классных комнатах и рекреациях школы. Образцы обоев. Проспекты клеев и красок. Справочники и рекламные буклеты строительных и отделочных материалов.</w:t>
      </w:r>
    </w:p>
    <w:p w:rsidR="00376A4B" w:rsidRDefault="00376A4B">
      <w:pPr>
        <w:widowControl w:val="0"/>
        <w:shd w:val="clear" w:color="auto" w:fill="FFFFFF"/>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Блок 3.Электротехника (16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Электромонтажные работы (10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Общее понятие об электрическом токе, напряжении и сопротивлении. </w:t>
      </w:r>
      <w:r>
        <w:rPr>
          <w:rFonts w:ascii="Times New Roman CYR" w:hAnsi="Times New Roman CYR" w:cs="Times New Roman CYR"/>
          <w:i/>
          <w:iCs/>
          <w:sz w:val="24"/>
          <w:szCs w:val="24"/>
        </w:rPr>
        <w:t xml:space="preserve">Виды источников тока </w:t>
      </w:r>
      <w:r>
        <w:rPr>
          <w:rFonts w:ascii="Times New Roman CYR" w:hAnsi="Times New Roman CYR" w:cs="Times New Roman CYR"/>
          <w:sz w:val="24"/>
          <w:szCs w:val="24"/>
        </w:rPr>
        <w:t>и приемников электрической энергии. Условные графические обозначения на электрических схемах. Понятие об электрической цепи и ее принципиальной схеме.</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рабочего места для выполнения электромонтажных работ. Виды проводов.</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Инструменты для электромонтажных работ. </w:t>
      </w:r>
      <w:r>
        <w:rPr>
          <w:rFonts w:ascii="Times New Roman CYR" w:hAnsi="Times New Roman CYR" w:cs="Times New Roman CYR"/>
          <w:i/>
          <w:iCs/>
          <w:sz w:val="24"/>
          <w:szCs w:val="24"/>
        </w:rPr>
        <w:t>Установочные изделия.</w:t>
      </w:r>
      <w:r>
        <w:rPr>
          <w:rFonts w:ascii="Times New Roman CYR" w:hAnsi="Times New Roman CYR" w:cs="Times New Roman CYR"/>
          <w:sz w:val="24"/>
          <w:szCs w:val="24"/>
        </w:rPr>
        <w:t xml:space="preserve"> Приемы монтажа и соединений установочных проводов и </w:t>
      </w:r>
      <w:r>
        <w:rPr>
          <w:rFonts w:ascii="Times New Roman CYR" w:hAnsi="Times New Roman CYR" w:cs="Times New Roman CYR"/>
          <w:i/>
          <w:iCs/>
          <w:sz w:val="24"/>
          <w:szCs w:val="24"/>
        </w:rPr>
        <w:t>установочных изделий</w:t>
      </w:r>
      <w:r>
        <w:rPr>
          <w:rFonts w:ascii="Times New Roman CYR" w:hAnsi="Times New Roman CYR" w:cs="Times New Roman CYR"/>
          <w:sz w:val="24"/>
          <w:szCs w:val="24"/>
        </w:rPr>
        <w:t>.</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Устройство и применение пробника целостности электропроводки на основе гальванического источника тока и электрической лампочки.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 безопасной работы с электроустановками и при выполнении электромонтажных работ.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Профессии, связанные с выполнением электромонтажных и наладочных работ.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Электромонтажные работы: ознакомление с видами и приемами пользования электромонтажными инструментами; выполнение механического оконцевания, соединения и ответвления проводов.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Оконцевание, соединение и ответвление проводов с использованием пайки или механическим способом. Подключение проводов к электропатрону, выключателю, розетке. Ознакомление с видами и приемами пользования электромонтажными инструментами.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Монтаж проводов в распределительной коробке. Изготовление удлинителя. Использование пробника для поиска обрыва в цепи.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Проверка пробником соединений и проводов в простых электрических цепях.</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Модели низковольтных осветительных и сигнальных устройств, электрифицированные наглядные пособия.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Монтажные жгуты проводов, удлинители, электроустановочные изделия, электрифицированные модели и наглядные пособия.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Изготовление электротехнических устройств с элементами автоматики</w:t>
      </w:r>
      <w:r>
        <w:rPr>
          <w:rFonts w:ascii="Times New Roman CYR" w:hAnsi="Times New Roman CYR" w:cs="Times New Roman CYR"/>
          <w:b/>
          <w:bCs/>
          <w:i/>
          <w:iCs/>
          <w:sz w:val="24"/>
          <w:szCs w:val="24"/>
        </w:rPr>
        <w:t xml:space="preserve"> </w:t>
      </w:r>
      <w:r>
        <w:rPr>
          <w:rFonts w:ascii="Times New Roman CYR" w:hAnsi="Times New Roman CYR" w:cs="Times New Roman CYR"/>
          <w:b/>
          <w:bCs/>
          <w:sz w:val="24"/>
          <w:szCs w:val="24"/>
        </w:rPr>
        <w:t>( 4часов)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Принципы работы и способы подключения плавких и автоматических предохранителей. Схема квартирной электропроводки. Подключение бытовых приемников электрической энергии.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счетчика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Понятие о преобразовании неэлектрических величин в электрические сигналы. Виды датчиков: механические контактные, биметаллические реле.</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Понятие об автоматическом контроле и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Влияние электротехнических и электронных приборов на окружающую среду и здоровье человека.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 безопасной работы с электроустановками и при выполнении электромонтажных работ.</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Профессии, связанные с производством, эксплуатацией и обслуживанием электротехнических и электронных устройств</w:t>
      </w:r>
      <w:r>
        <w:rPr>
          <w:rFonts w:ascii="Times New Roman CYR" w:hAnsi="Times New Roman CYR" w:cs="Times New Roman CYR"/>
          <w:i/>
          <w:iCs/>
          <w:sz w:val="24"/>
          <w:szCs w:val="24"/>
        </w:rPr>
        <w:t>.</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Изучение схем квартирной электропроводки. Сборка модели квартирной проводки с использованием типовых аппаратов коммутации и защиты.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Сборка из деталей электроконструктора модели автоматической сигнализации,</w:t>
      </w:r>
      <w:r>
        <w:rPr>
          <w:rFonts w:ascii="Times New Roman CYR" w:hAnsi="Times New Roman CYR" w:cs="Times New Roman CYR"/>
          <w:i/>
          <w:iCs/>
          <w:sz w:val="24"/>
          <w:szCs w:val="24"/>
        </w:rPr>
        <w:t xml:space="preserve"> достижение максимального уровня жидкости или температуры.</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Регулятор уровня жидкости, терморегулятор, сигнализаторы уровней, бытовые светильники, модели устройств автоматики.</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sz w:val="24"/>
          <w:szCs w:val="24"/>
        </w:rPr>
        <w:t xml:space="preserve">  Электропривод</w:t>
      </w:r>
      <w:r>
        <w:rPr>
          <w:rFonts w:ascii="Times New Roman CYR" w:hAnsi="Times New Roman CYR" w:cs="Times New Roman CYR"/>
          <w:b/>
          <w:bCs/>
          <w:i/>
          <w:iCs/>
          <w:sz w:val="24"/>
          <w:szCs w:val="24"/>
        </w:rPr>
        <w:t xml:space="preserve"> </w:t>
      </w:r>
      <w:r>
        <w:rPr>
          <w:rFonts w:ascii="Times New Roman CYR" w:hAnsi="Times New Roman CYR" w:cs="Times New Roman CYR"/>
          <w:b/>
          <w:bCs/>
          <w:sz w:val="24"/>
          <w:szCs w:val="24"/>
        </w:rPr>
        <w:t>(2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Применение электродвигателей в быту, промышленности, на транспорте. Общая характеристика принципов работы двигателей постоянного и переменного тока. </w:t>
      </w:r>
      <w:r>
        <w:rPr>
          <w:rFonts w:ascii="Times New Roman CYR" w:hAnsi="Times New Roman CYR" w:cs="Times New Roman CYR"/>
          <w:i/>
          <w:iCs/>
          <w:sz w:val="24"/>
          <w:szCs w:val="24"/>
        </w:rPr>
        <w:t>Коммутационная аппаратура управления коллекторным двигателем.</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Схемы подключения коллекторного двигателя к источнику тока. Методы регулирования скорости и изменение направления вращения (реверсирования) ротора коллекторного двигателя.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Профессии, связанные с производством, эксплуатацией и обслуживанием электротехнических и электронных устройств.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Сборка модели электропривода с двигателем постоянного тока из деталей конструктора. Подборка деталей. Монтаж цепи модели. Испытание модели. Сборка цепи электропривода с низковольтными электродвигателями и коммутационной аппаратурой.</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Модели устройств из деталей конструктора, цепи электропривода с низковольтными электродвигателями и коммутационной аппаратурой.</w:t>
      </w:r>
    </w:p>
    <w:p w:rsidR="00376A4B" w:rsidRDefault="00376A4B">
      <w:pPr>
        <w:widowControl w:val="0"/>
        <w:shd w:val="clear" w:color="auto" w:fill="FFFFFF"/>
        <w:autoSpaceDE w:val="0"/>
        <w:autoSpaceDN w:val="0"/>
        <w:adjustRightInd w:val="0"/>
        <w:spacing w:after="150" w:line="330" w:lineRule="atLeast"/>
        <w:rPr>
          <w:rFonts w:ascii="Times New Roman CYR" w:hAnsi="Times New Roman CYR" w:cs="Times New Roman CYR"/>
          <w:b/>
          <w:bCs/>
          <w:sz w:val="24"/>
          <w:szCs w:val="24"/>
        </w:rPr>
      </w:pPr>
    </w:p>
    <w:p w:rsidR="00376A4B" w:rsidRDefault="00376A4B">
      <w:pPr>
        <w:widowControl w:val="0"/>
        <w:shd w:val="clear" w:color="auto" w:fill="FFFFFF"/>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b/>
          <w:bCs/>
          <w:sz w:val="24"/>
          <w:szCs w:val="24"/>
        </w:rPr>
        <w:t>Блок 4. Современное производство и профессиональное образование (2 часа)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Роль профессии в жизни человека. Виды массовых профессий сферы производства и сервиса в регионе. Региональный рынок труда и его конъюнктура. Специальность, производительность и оплата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Источники получения информации о профессиях и путях профессионального образования. Выбор и характеристика по справочнику условий поступления и обучения в профессиональном учебном заведении.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Возможности построения карьеры в профессиональной деятельности.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Поиск информации о возможностях получения профессионального образования в различных источниках, включая Интернет. Диагностика склонностей и качеств личности. Построение планов профессионального образования и трудоустройства.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shd w:val="clear" w:color="auto" w:fill="FFFFFF"/>
        <w:autoSpaceDE w:val="0"/>
        <w:autoSpaceDN w:val="0"/>
        <w:adjustRightInd w:val="0"/>
        <w:spacing w:after="150" w:line="330" w:lineRule="atLeast"/>
        <w:rPr>
          <w:rFonts w:ascii="Times New Roman CYR" w:hAnsi="Times New Roman CYR" w:cs="Times New Roman CYR"/>
          <w:sz w:val="24"/>
          <w:szCs w:val="24"/>
        </w:rPr>
      </w:pPr>
      <w:r>
        <w:rPr>
          <w:rFonts w:ascii="Times New Roman CYR" w:hAnsi="Times New Roman CYR" w:cs="Times New Roman CYR"/>
          <w:sz w:val="24"/>
          <w:szCs w:val="24"/>
        </w:rPr>
        <w:t>Единый тарифно-квалификационный справочник. Справочники профессиональных учебных заведений. Справочники бюро по трудоустройству. Объявления в средствах массовой информации. Сборники тестов и опросников. Программы ПЭВМ. Ресурсы Интернета.</w:t>
      </w:r>
    </w:p>
    <w:p w:rsidR="00376A4B" w:rsidRDefault="00376A4B">
      <w:pPr>
        <w:widowControl w:val="0"/>
        <w:shd w:val="clear" w:color="auto" w:fill="FFFFFF"/>
        <w:autoSpaceDE w:val="0"/>
        <w:autoSpaceDN w:val="0"/>
        <w:adjustRightInd w:val="0"/>
        <w:spacing w:before="240" w:after="150" w:line="330" w:lineRule="atLeast"/>
        <w:rPr>
          <w:rFonts w:ascii="Times New Roman CYR" w:hAnsi="Times New Roman CYR" w:cs="Times New Roman CYR"/>
          <w:b/>
          <w:bCs/>
          <w:sz w:val="24"/>
          <w:szCs w:val="24"/>
        </w:rPr>
      </w:pPr>
      <w:r>
        <w:rPr>
          <w:rFonts w:ascii="Times New Roman CYR" w:hAnsi="Times New Roman CYR" w:cs="Times New Roman CYR"/>
          <w:b/>
          <w:bCs/>
          <w:sz w:val="24"/>
          <w:szCs w:val="24"/>
        </w:rPr>
        <w:t>Блок 5. Технология обработки конструкторских материалов 14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Изготовление изделий декоративно-прикладного назначения</w:t>
      </w:r>
      <w:r>
        <w:rPr>
          <w:rFonts w:ascii="Times New Roman CYR" w:hAnsi="Times New Roman CYR" w:cs="Times New Roman CYR"/>
          <w:b/>
          <w:bCs/>
          <w:i/>
          <w:iCs/>
          <w:sz w:val="24"/>
          <w:szCs w:val="24"/>
        </w:rPr>
        <w:t xml:space="preserve"> </w:t>
      </w:r>
      <w:r>
        <w:rPr>
          <w:rFonts w:ascii="Times New Roman CYR" w:hAnsi="Times New Roman CYR" w:cs="Times New Roman CYR"/>
          <w:b/>
          <w:bCs/>
          <w:sz w:val="24"/>
          <w:szCs w:val="24"/>
        </w:rPr>
        <w:t>(14 часа)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Традиционные виды декоративно-прикладного творчества и народных промыслов России. Региональные виды декоративно-прикладного творчества (ремесел). Роль декоративно-прикладного творчества в создании объектов рукотворного мира. Основной принцип художественно-прикладного конструирования: единство функционального назначения и формы изделия. Эстетические и эргономические требования к изделию. Учет технологии изготовления изделия и свойств материала. Основные средства художественной выразительности. Виды поделочных материалов и их свойства.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Понятия о композиции.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Виды и правила построения орнаментов. Технологии художественной резьбы и точения, обработки соломки, работа с берестой, лозоплетение.</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с характерными особенностями различных видов декоративно-прикладного творчества народов России и Удмуртии, а так же на местах.</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требований к создаваемому изделию. Разработка эскизов изделий и их декоративное оформление (по одному из направлений художественной обработки материалов).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Выбор материалов с учетом декоративных и технологических свойств, эксплуатационных качеств изделий. Определение последовательности изготовления деталей и сборки изделия.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Изготовление изделия с применением технологий ручной и машинной обработки из конструкционных и поделочных материалов.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Подготовка поверхности изделия к отделке. Декоративная отделка поверхности изделия.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Соблюдение правил безопасности труда.</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Предметы хозяйственно-бытового назначения, игрушки, кухонные принадлежности, предметы интерьера и детали мебели, украшения, бижутерия, оплекации из соломки, плетение из лозы.</w:t>
      </w:r>
    </w:p>
    <w:p w:rsidR="00376A4B" w:rsidRDefault="00376A4B">
      <w:pPr>
        <w:widowControl w:val="0"/>
        <w:shd w:val="clear" w:color="auto" w:fill="FFFFFF"/>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Блок 6. Технология исследовательской и опытнической работы (10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Творческая, проектная деятельность (10 часов)</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Основные теоретические сведения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выбора темы проекта. Выбор тем проектов на основе потребностей и спроса на рынке товаров и услуг.</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Обоснование конструкции изделия и этапов ее изготовления.</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Творческие методы поиска новых решений: морфологический анализ, метод фокальных объектов. Экспертные методы сравнения вариантов решений.</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Методы поиска информации об изделии и материалах.</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Понятие о техническом задании. Этапы проектирования и конструирования. Государственные стандарты на типовые детали и документацию (ЕСКД и ЕСТД). Применение ЭВМ при проектировании. Классификация производственных технологий. Технологическая и трудовая дисциплина на производстве. Соблюдение стандартов на массовые изделия. Методы определения </w:t>
      </w:r>
      <w:r>
        <w:rPr>
          <w:rFonts w:ascii="Times New Roman CYR" w:hAnsi="Times New Roman CYR" w:cs="Times New Roman CYR"/>
          <w:sz w:val="24"/>
          <w:szCs w:val="24"/>
        </w:rPr>
        <w:lastRenderedPageBreak/>
        <w:t>себестоимости изделия. Производительность труда. Цена изделия как товара. Основные виды проектной документации. Способы проведения презентации проектов. Виды проектной документации.</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Экономическая оценка стоимости выполнения проекта. </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Практические работы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Обоснование выбора изделия на основе личных потребностей. Обоснование идеи изделия на основе маркетинговых опросов. Поиск необходимой информации.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Коллективный анализ возможностей изготовления изделий, предложенных учащимися. Выбор видов изделий. Конструирование и дизайн-проектирование изделия, определение состава деталей. Выполнение эскиза, модели изделия. Подготовка чертежа или технического рисунка. Составление учебной инструкционной карты.</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Подготовка технической и технологической документации с использованием ЭВМ. Изготовление деталей и контроль их размеров. Сборка и отделка изделия. Оценка себестоимости изделия с учетом затрат труда,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ее сравнение с возможной рыночной ценой товара.</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Разработка варианта рекламы. Подготовка пояснительной записки.</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Оформление проектных материалов. Презентация проекта. </w:t>
      </w:r>
    </w:p>
    <w:p w:rsidR="00376A4B" w:rsidRDefault="00376A4B">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Варианты объектов труда</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Технология создания изделий из древесины и поделочных материалов.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Предметы обихода и интерьера, шахматы, головоломки,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Технология создания изделий из металлов, пластмасс и поделочных материалов.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Весы, ручки для дверей, головоломки, блесны, инвентарь для мангала или камина, наборы для барбекю,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376A4B" w:rsidRDefault="00376A4B">
      <w:pPr>
        <w:widowControl w:val="0"/>
        <w:shd w:val="clear" w:color="auto" w:fill="FFFFFF"/>
        <w:tabs>
          <w:tab w:val="left" w:pos="502"/>
        </w:tabs>
        <w:autoSpaceDE w:val="0"/>
        <w:autoSpaceDN w:val="0"/>
        <w:adjustRightInd w:val="0"/>
        <w:spacing w:after="150" w:line="330" w:lineRule="atLeast"/>
        <w:ind w:left="502" w:hanging="360"/>
        <w:rPr>
          <w:rFonts w:ascii="Times New Roman CYR" w:hAnsi="Times New Roman CYR" w:cs="Times New Roman CYR"/>
          <w:b/>
          <w:bCs/>
          <w:color w:val="000000"/>
          <w:sz w:val="24"/>
          <w:szCs w:val="24"/>
        </w:rPr>
      </w:pPr>
    </w:p>
    <w:p w:rsidR="00376A4B" w:rsidRDefault="00376A4B">
      <w:pPr>
        <w:widowControl w:val="0"/>
        <w:shd w:val="clear" w:color="auto" w:fill="FFFFFF"/>
        <w:tabs>
          <w:tab w:val="left" w:pos="502"/>
        </w:tabs>
        <w:autoSpaceDE w:val="0"/>
        <w:autoSpaceDN w:val="0"/>
        <w:adjustRightInd w:val="0"/>
        <w:spacing w:after="150" w:line="330" w:lineRule="atLeast"/>
        <w:ind w:left="502" w:hanging="36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4.</w:t>
      </w:r>
      <w:r>
        <w:rPr>
          <w:rFonts w:ascii="Times New Roman CYR" w:hAnsi="Times New Roman CYR" w:cs="Times New Roman CYR"/>
          <w:b/>
          <w:bCs/>
          <w:color w:val="000000"/>
          <w:sz w:val="24"/>
          <w:szCs w:val="24"/>
        </w:rPr>
        <w:tab/>
        <w:t>Тематическое планирование с определением основных видов учебной деятельности учащихся.</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9"/>
        <w:gridCol w:w="866"/>
        <w:gridCol w:w="2299"/>
        <w:gridCol w:w="1633"/>
        <w:gridCol w:w="2299"/>
        <w:gridCol w:w="1323"/>
      </w:tblGrid>
      <w:tr w:rsidR="00376A4B">
        <w:tblPrEx>
          <w:tblCellMar>
            <w:top w:w="0" w:type="dxa"/>
            <w:bottom w:w="0" w:type="dxa"/>
          </w:tblCellMar>
        </w:tblPrEx>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Раздел</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урока</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Тема урока</w:t>
            </w:r>
          </w:p>
        </w:tc>
        <w:tc>
          <w:tcPr>
            <w:tcW w:w="1633"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Обязательный минимум содержания образования</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Виды учебной деятельности обучающихся</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Дата проведения урока</w:t>
            </w: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Сельскохозяйственная технология (6часов)</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Выбор способов хранения урожая. Подготовка хранилищ к закладке урожая. </w:t>
            </w:r>
            <w:r>
              <w:rPr>
                <w:rFonts w:ascii="Times New Roman CYR" w:hAnsi="Times New Roman CYR" w:cs="Times New Roman CYR"/>
                <w:color w:val="000000"/>
                <w:sz w:val="24"/>
                <w:szCs w:val="24"/>
              </w:rPr>
              <w:lastRenderedPageBreak/>
              <w:t>Поддержание микроклимата. Подготовка урожая к закладке на хранение. Способы уменьшения потерь продукции при хранении. Уход за плодово-ягодными кустами.</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Вводный инструктаж по ТБ  при работе на уроках технологии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Инструктаж по ТБ при работе на пришкольном участке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Технология хранения овощей</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Знать, как правильно хранить овощи. Уборка и закладка картофеля и моркови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Технология выращивания овощных культур в нашем регионе</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технологией выращивания овощей и фруктов в нашем регионе. Уборка моркови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Осенняя обработка плодово-ягодных культур</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Технология обработка кустов осенью. Прореживание кус тов смородины. Уборка мусора</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Технология домашнего хозяйства (14 часов)</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Анализ бюджета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w:t>
            </w:r>
            <w:r>
              <w:rPr>
                <w:rFonts w:ascii="Times New Roman CYR" w:hAnsi="Times New Roman CYR" w:cs="Times New Roman CYR"/>
                <w:color w:val="000000"/>
                <w:sz w:val="24"/>
                <w:szCs w:val="24"/>
              </w:rPr>
              <w:lastRenderedPageBreak/>
              <w:t>бюджета.</w:t>
            </w:r>
          </w:p>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Характеристика распространенных технологий ремонта и отделки жилых помещений   Оснащение рабочего места для ремонта и отделки помещений.Применение основных инструментов для ремонтно-отделочных работ. ТБ при выполнении ремонтно-отделочных работ.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Бюджет. Потребности и предпринимательство в семье</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понятием бюджет, доход, расход . Составление семейного бюджета</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9-10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Национальный бюджет Удмуртии и его составляющие</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бюджетом Удмуртии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Особенности строительства домов в районах Удмуртии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новостройками Удмуртии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13-14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Ремонт оконных и дверных блоков</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Знать технологию ремонта оконных и дверных блоков.</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Ремонт дверных блоков в мастерской</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15- 16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Новейшие технологии строительных материалов</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со строительными материалами применяемые в наших регионах</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17- 18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Утепление окон и дверей</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Знать способы утепления окон и дверей.</w:t>
            </w:r>
          </w:p>
          <w:p w:rsidR="00376A4B" w:rsidRDefault="00376A4B">
            <w:pPr>
              <w:widowControl w:val="0"/>
              <w:autoSpaceDE w:val="0"/>
              <w:autoSpaceDN w:val="0"/>
              <w:adjustRightInd w:val="0"/>
              <w:spacing w:after="150" w:line="330"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Утепление окон в мастерской</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rsidTr="00376A4B">
        <w:tblPrEx>
          <w:tblCellMar>
            <w:top w:w="0" w:type="dxa"/>
            <w:bottom w:w="0" w:type="dxa"/>
          </w:tblCellMar>
        </w:tblPrEx>
        <w:trPr>
          <w:trHeight w:val="3018"/>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19-20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Ручные инструменты. Технология заточки ручного инструмента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Заточка ножей для рубанков. ТБ призаточке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Электротехника (16 часов)</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Организация рабочего места, использование инструментов и приспособлений для выполнения электромонтажных работ. Соблюдение </w:t>
            </w:r>
            <w:r>
              <w:rPr>
                <w:rFonts w:ascii="Times New Roman CYR" w:hAnsi="Times New Roman CYR" w:cs="Times New Roman CYR"/>
                <w:color w:val="000000"/>
                <w:sz w:val="24"/>
                <w:szCs w:val="24"/>
              </w:rPr>
              <w:lastRenderedPageBreak/>
              <w:t>правил электробезопасности, правил эксплуатации бытовых электроприборов. Сборка моделей электроосветительных приборов и проверка их работы с использованием измерительных приборов. Подключение к источнику тока коллекторного электродвигателя и управление скоростью его вращения.</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21-22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Принципиальные и монтажные электрические схемы. Виды проводов</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Чтение схем электропроводки, сбор простейших схем</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23-24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Экскурсия в районные электросети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Знакомство с видами проводов, соединителей. Понятие изолятор и </w:t>
            </w:r>
            <w:r>
              <w:rPr>
                <w:rFonts w:ascii="Times New Roman CYR" w:hAnsi="Times New Roman CYR" w:cs="Times New Roman CYR"/>
                <w:color w:val="000000"/>
                <w:sz w:val="24"/>
                <w:szCs w:val="24"/>
              </w:rPr>
              <w:lastRenderedPageBreak/>
              <w:t xml:space="preserve">проводник. Знать распределение электрического тока    потребителям  </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25-26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рабочего места для выполнения электрических работ  </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Подготовка рабочего места и оконцовывание проводов. ТБ при работе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27-28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Монтаж квартирной электропроводки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Уметь выполнять простые монтажные электрические работы.</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Монтаж электропроводки своей квартиры на стенде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29-30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Экскурсия по школе и вокруг школы</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подводом эл. тока в жилые помещения</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31-32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Бытовые нагревательные и электрические приборы</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электронагревательными приборами. ТБ при пользовании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33-34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Электромашины и бензомашины облегчающие работу человека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электромашинами и бензомашинами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35-36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Самостоятельная работа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Знать устройство и работу электромашин</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Сборка эл. цепей на стенде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Современное производство и профессиональное образование (2 часа)</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37-38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Электрик- профессия очень востребованная</w:t>
            </w:r>
          </w:p>
        </w:tc>
        <w:tc>
          <w:tcPr>
            <w:tcW w:w="1633"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Профессии, связанные с производством, эксплуатацией и обслуживанием электрических и электронных устройств</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профессией электрика</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Технология обработки конструкционных материалов (14 часов)</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Изготовление изделий декоративно-прикладного назначения с использованием различных технологий обработки материалов.Традиционные виды декоративно-прикладного творчества и народных промыслов России. Изготовление изделий с </w:t>
            </w:r>
            <w:r>
              <w:rPr>
                <w:rFonts w:ascii="Times New Roman CYR" w:hAnsi="Times New Roman CYR" w:cs="Times New Roman CYR"/>
                <w:color w:val="000000"/>
                <w:sz w:val="24"/>
                <w:szCs w:val="24"/>
              </w:rPr>
              <w:lastRenderedPageBreak/>
              <w:t xml:space="preserve">использованием технологий одного из нескольких (ремесел), распространенных в районе проживания. Профессии, связанные с обработкой конструкционных и поделочных материалов  </w:t>
            </w:r>
          </w:p>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39-40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Художественная обработка изделий из древесных материалов. Лозоплетение</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видами художественной обработки подручных материалов</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41-42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Трехгранно-выемчатая и рельефная резьба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видами резьб. Выполнение геометрической резьбы. Уметь выполнять простые геометрические резьбы, узоры</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43-44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Виды декоративно-прикладного творчества Удмуртии. Солома ценнейший материал</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Знакомство с разновидностями ручного прикладного творчества Удмуртии. Знать виды ручных работ выполненных мастерами  </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45-46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Орнамент и плетение соломки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Отделка работы соломкой (орнамент). Уметь выполнять простые орнаменты из соломки</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3586"/>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47-48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Художественное точение изделий из древесины</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изделиями выполненными в технике художественного точения.</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Точение декоративной</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фигуры </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49-50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Береста – подручный материал </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технологией обработки бересты.</w:t>
            </w:r>
          </w:p>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Изготовление </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простых изделий из бересты</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51-52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Экскурсия в центр народных промыслов</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 работами народных умельцев</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Технология исследовательской и опытнической работы (проектная работа) (10 часов</w:t>
            </w:r>
            <w:r>
              <w:rPr>
                <w:rFonts w:ascii="Times New Roman CYR" w:hAnsi="Times New Roman CYR" w:cs="Times New Roman CYR"/>
                <w:color w:val="000000"/>
                <w:sz w:val="24"/>
                <w:szCs w:val="24"/>
              </w:rPr>
              <w:t>)</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Проектирование полезных изделий из конструкционных поделочных материалов. Оценка затрат на изготовление продукта и возможности его реализации на рынке товаров и услуг</w:t>
            </w:r>
          </w:p>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53-54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Проектирование как сфера профессиональной деятельности</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Выявление проблемной ситуации и проектирование своей работы</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55-56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Последовательность операции проектирования</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Выполнение проектной работы</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57-58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Практическая работа.  Работа по техническим документам</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Выполнение проекта</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59-60</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Экономический расчет. Затраты на электроэнергию</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Выполнение экономического расчета. Уметь сосчитать стоимость изделия</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61-62</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Защита проекта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Защита проекта перед классом</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Сельскохозяйственные технологии (6 часов)</w:t>
            </w: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633" w:type="dxa"/>
            <w:vMerge w:val="restart"/>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Весенний уход за плодово-ягодными кустами, обрезка и пикировка кустов. Омолаживан</w:t>
            </w:r>
            <w:r>
              <w:rPr>
                <w:rFonts w:ascii="Times New Roman CYR" w:hAnsi="Times New Roman CYR" w:cs="Times New Roman CYR"/>
                <w:color w:val="000000"/>
                <w:sz w:val="24"/>
                <w:szCs w:val="24"/>
              </w:rPr>
              <w:lastRenderedPageBreak/>
              <w:t>ие кустов.</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63-64</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Весенняя обрезка плодово-ягодных культур</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Знать и уметь как правильно обрезать кусты.</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Обрезка смородины </w:t>
            </w:r>
            <w:r>
              <w:rPr>
                <w:rFonts w:ascii="Times New Roman CYR" w:hAnsi="Times New Roman CYR" w:cs="Times New Roman CYR"/>
                <w:color w:val="000000"/>
                <w:sz w:val="24"/>
                <w:szCs w:val="24"/>
              </w:rPr>
              <w:lastRenderedPageBreak/>
              <w:t>и крыжовника</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65-66</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Технология черенкования и прививания плодово-ягодных культур</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before="100"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Черенкование смородины и крыжовника, знать  технологию выполнения</w:t>
            </w:r>
          </w:p>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r w:rsidR="00376A4B">
        <w:tblPrEx>
          <w:tblCellMar>
            <w:top w:w="0" w:type="dxa"/>
            <w:bottom w:w="0" w:type="dxa"/>
          </w:tblCellMar>
        </w:tblPrEx>
        <w:trPr>
          <w:trHeight w:val="1529"/>
        </w:trPr>
        <w:tc>
          <w:tcPr>
            <w:tcW w:w="1809"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67-68</w:t>
            </w: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Практическая работа</w:t>
            </w:r>
          </w:p>
        </w:tc>
        <w:tc>
          <w:tcPr>
            <w:tcW w:w="1633" w:type="dxa"/>
            <w:vMerge/>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Уборка в саду. ТБ при работе на участке</w:t>
            </w:r>
          </w:p>
        </w:tc>
        <w:tc>
          <w:tcPr>
            <w:tcW w:w="1323" w:type="dxa"/>
            <w:tcBorders>
              <w:top w:val="single" w:sz="4" w:space="0" w:color="000000"/>
              <w:left w:val="single" w:sz="4" w:space="0" w:color="000000"/>
              <w:bottom w:val="single" w:sz="4" w:space="0" w:color="000000"/>
            </w:tcBorders>
          </w:tcPr>
          <w:p w:rsidR="00376A4B" w:rsidRDefault="00376A4B">
            <w:pPr>
              <w:widowControl w:val="0"/>
              <w:autoSpaceDE w:val="0"/>
              <w:autoSpaceDN w:val="0"/>
              <w:adjustRightInd w:val="0"/>
              <w:spacing w:after="150" w:line="330" w:lineRule="atLeast"/>
              <w:rPr>
                <w:rFonts w:ascii="Times New Roman CYR" w:hAnsi="Times New Roman CYR" w:cs="Times New Roman CYR"/>
                <w:color w:val="000000"/>
                <w:sz w:val="24"/>
                <w:szCs w:val="24"/>
              </w:rPr>
            </w:pPr>
          </w:p>
        </w:tc>
      </w:tr>
    </w:tbl>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ind w:right="14" w:firstLine="851"/>
        <w:rPr>
          <w:rFonts w:ascii="Times New Roman CYR" w:hAnsi="Times New Roman CYR" w:cs="Times New Roman CYR"/>
          <w:sz w:val="24"/>
          <w:szCs w:val="24"/>
        </w:rPr>
      </w:pPr>
      <w:r>
        <w:rPr>
          <w:rFonts w:ascii="Times New Roman CYR" w:hAnsi="Times New Roman CYR" w:cs="Times New Roman CYR"/>
          <w:b/>
          <w:bCs/>
          <w:i/>
          <w:iCs/>
          <w:sz w:val="24"/>
          <w:szCs w:val="24"/>
        </w:rPr>
        <w:t>В результате изучения технологии ученик независимо от изучаемого раздела должен</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характеризует современную индустрию питания, в том числе в регионе проживания, и перспективы ее развития;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называет и характеризует актуальные и перспективные технологии транспорта;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характеризует ситуацию на региональном рынке труда, называет тенденции ее развития;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перечисляет и характеризует виды технической и технологической документации;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разъясняет функции модели и принципы моделирования;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создает модель, адекватную практической задаче;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отбирает материал в соответствии с техническим решением или по заданным критериям;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составляет рацион питания, адекватный ситуации;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планирует продвижение продукта;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регламентирует заданный процесс в заданной форме;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проводит оценку и испытание полученного продукта;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описывает технологическое решение с помощью текста, рисунков, графического изображения;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лабораторного исследования продуктов питания;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разработки организационного проекта и решения логистических задач;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компьютерного моделирования / проведения </w:t>
      </w:r>
      <w:r>
        <w:rPr>
          <w:rFonts w:ascii="Times New Roman CYR" w:hAnsi="Times New Roman CYR" w:cs="Times New Roman CYR"/>
          <w:sz w:val="24"/>
          <w:szCs w:val="24"/>
        </w:rPr>
        <w:lastRenderedPageBreak/>
        <w:t xml:space="preserve">виртуального эксперимента по избранной обучающимся характеристике транспортного средства;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моделирования транспортных потоков;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опыт анализа объявлений, предлагающих работу;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376A4B" w:rsidRDefault="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 xml:space="preserve">получил и проанализировал опыт создания информационного продукта и  его встраивания в заданную оболочку; </w:t>
      </w:r>
    </w:p>
    <w:p w:rsidR="00376A4B" w:rsidRPr="00376A4B" w:rsidRDefault="00376A4B" w:rsidP="00376A4B">
      <w:pPr>
        <w:widowControl w:val="0"/>
        <w:autoSpaceDE w:val="0"/>
        <w:autoSpaceDN w:val="0"/>
        <w:adjustRightInd w:val="0"/>
        <w:spacing w:after="0" w:line="240" w:lineRule="auto"/>
        <w:ind w:right="14" w:firstLine="851"/>
        <w:jc w:val="both"/>
        <w:rPr>
          <w:rFonts w:ascii="Times New Roman CYR" w:hAnsi="Times New Roman CYR" w:cs="Times New Roman CYR"/>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r>
      <w:r>
        <w:rPr>
          <w:rFonts w:ascii="Times New Roman CYR" w:hAnsi="Times New Roman CYR" w:cs="Times New Roman CYR"/>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продукта.</w:t>
      </w:r>
    </w:p>
    <w:p w:rsidR="00376A4B" w:rsidRDefault="00376A4B">
      <w:pPr>
        <w:widowControl w:val="0"/>
        <w:autoSpaceDE w:val="0"/>
        <w:autoSpaceDN w:val="0"/>
        <w:adjustRightInd w:val="0"/>
        <w:spacing w:before="120" w:after="0" w:line="240" w:lineRule="auto"/>
        <w:ind w:firstLine="540"/>
        <w:jc w:val="both"/>
        <w:rPr>
          <w:rFonts w:ascii="Times New Roman CYR" w:hAnsi="Times New Roman CYR" w:cs="Times New Roman CYR"/>
          <w:b/>
          <w:bCs/>
          <w:sz w:val="24"/>
          <w:szCs w:val="24"/>
        </w:rPr>
      </w:pPr>
      <w:r>
        <w:rPr>
          <w:rFonts w:ascii="Times New Roman CYR" w:hAnsi="Times New Roman CYR" w:cs="Times New Roman CYR"/>
          <w:b/>
          <w:bCs/>
          <w:sz w:val="24"/>
          <w:szCs w:val="24"/>
        </w:rPr>
        <w:t>Контрольно – измерительные материалы.</w:t>
      </w:r>
    </w:p>
    <w:p w:rsidR="00376A4B" w:rsidRDefault="00376A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Нормы оценок теоретических знаний:</w:t>
      </w:r>
    </w:p>
    <w:p w:rsidR="00376A4B" w:rsidRDefault="00376A4B">
      <w:pPr>
        <w:widowControl w:val="0"/>
        <w:autoSpaceDE w:val="0"/>
        <w:autoSpaceDN w:val="0"/>
        <w:adjustRightInd w:val="0"/>
        <w:spacing w:after="0" w:line="240" w:lineRule="auto"/>
        <w:ind w:firstLine="567"/>
        <w:rPr>
          <w:rFonts w:ascii="Times New Roman CYR" w:hAnsi="Times New Roman CYR" w:cs="Times New Roman CYR"/>
          <w:sz w:val="24"/>
          <w:szCs w:val="24"/>
        </w:rPr>
      </w:pPr>
      <w:r>
        <w:rPr>
          <w:rFonts w:ascii="Times New Roman CYR" w:hAnsi="Times New Roman CYR" w:cs="Times New Roman CYR"/>
          <w:sz w:val="24"/>
          <w:szCs w:val="24"/>
        </w:rPr>
        <w:t>При устном ответе обучаемый должен использовать «технический язык», правильно применять и произносить термины.</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 «5»</w:t>
      </w:r>
      <w:r>
        <w:rPr>
          <w:rFonts w:ascii="Times New Roman CYR" w:hAnsi="Times New Roman CYR" w:cs="Times New Roman CYR"/>
          <w:sz w:val="24"/>
          <w:szCs w:val="24"/>
        </w:rPr>
        <w:t xml:space="preserve"> ставится, если обучаемый:  полностью усвоил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 «4»</w:t>
      </w:r>
      <w:r>
        <w:rPr>
          <w:rFonts w:ascii="Times New Roman CYR" w:hAnsi="Times New Roman CYR" w:cs="Times New Roman CYR"/>
          <w:sz w:val="24"/>
          <w:szCs w:val="24"/>
        </w:rPr>
        <w:t xml:space="preserve"> ставится, если обучаемый: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 «3»</w:t>
      </w:r>
      <w:r>
        <w:rPr>
          <w:rFonts w:ascii="Times New Roman CYR" w:hAnsi="Times New Roman CYR" w:cs="Times New Roman CYR"/>
          <w:sz w:val="24"/>
          <w:szCs w:val="24"/>
        </w:rPr>
        <w:t xml:space="preserve"> ставится, если обучаемый: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 «2»</w:t>
      </w:r>
      <w:r>
        <w:rPr>
          <w:rFonts w:ascii="Times New Roman CYR" w:hAnsi="Times New Roman CYR" w:cs="Times New Roman CYR"/>
          <w:sz w:val="24"/>
          <w:szCs w:val="24"/>
        </w:rPr>
        <w:t xml:space="preserve"> ставится, если обучаемый: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 «1»</w:t>
      </w:r>
      <w:r>
        <w:rPr>
          <w:rFonts w:ascii="Times New Roman CYR" w:hAnsi="Times New Roman CYR" w:cs="Times New Roman CYR"/>
          <w:sz w:val="24"/>
          <w:szCs w:val="24"/>
        </w:rPr>
        <w:t xml:space="preserve"> ставится, если обучаемый:  полностью не усвоил учебный материал;  не может изложить знания своими словами; не может ответить на дополнительные вопросы учителя.</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Нормы оценок выполнения обучаемыми практических работ:</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рабочего времени.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Оценка«5»</w:t>
      </w:r>
      <w:r>
        <w:rPr>
          <w:rFonts w:ascii="Times New Roman CYR" w:hAnsi="Times New Roman CYR" w:cs="Times New Roman CYR"/>
          <w:sz w:val="24"/>
          <w:szCs w:val="24"/>
        </w:rPr>
        <w:t xml:space="preserve"> ставится, если обучаемым:  тщательно спланирован труд и рационально организовано рабочее место;  правильно выполнялись приемы труда, самостоятельно и творчески выполнялась работа;  изделие изготовлено с учетом установленных требований; полностью соблюдались правила техники безопасности.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Оценка«4»</w:t>
      </w:r>
      <w:r>
        <w:rPr>
          <w:rFonts w:ascii="Times New Roman CYR" w:hAnsi="Times New Roman CYR" w:cs="Times New Roman CYR"/>
          <w:sz w:val="24"/>
          <w:szCs w:val="24"/>
        </w:rPr>
        <w:t xml:space="preserve"> ставится, если обучаемым:  допущены незначительные недостатки в планировании труда и организации рабочего места; в основном правильно выполняются приемы труда; работа выполнялась самостоятельно; норма времени выполнена или недовыполнена 10-15 %;  изделие изготовлено с незначительными отклонениями;  полностью соблюдались правила техники безопасности.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Оценка«3»</w:t>
      </w:r>
      <w:r>
        <w:rPr>
          <w:rFonts w:ascii="Times New Roman CYR" w:hAnsi="Times New Roman CYR" w:cs="Times New Roman CYR"/>
          <w:sz w:val="24"/>
          <w:szCs w:val="24"/>
        </w:rPr>
        <w:t xml:space="preserve"> ставится, если обучаемым:  имеют место недостатки в планировании труда и организации рабочего места;  отдельные приемы труда выполнялись неправильно;  самостоятельность в работе была низкой;  норма времени недовыполнена на 15-20 %; изделие изготовлено с нарушением отдельных требований; не полностью соблюдались правила техники безопасности.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Оценка«2»</w:t>
      </w:r>
      <w:r>
        <w:rPr>
          <w:rFonts w:ascii="Times New Roman CYR" w:hAnsi="Times New Roman CYR" w:cs="Times New Roman CYR"/>
          <w:sz w:val="24"/>
          <w:szCs w:val="24"/>
        </w:rPr>
        <w:t xml:space="preserve"> ставится, если обучаемым: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  изделие изготовлено со </w:t>
      </w:r>
      <w:r>
        <w:rPr>
          <w:rFonts w:ascii="Times New Roman CYR" w:hAnsi="Times New Roman CYR" w:cs="Times New Roman CYR"/>
          <w:sz w:val="24"/>
          <w:szCs w:val="24"/>
        </w:rPr>
        <w:lastRenderedPageBreak/>
        <w:t>значительными нарушениями требований;  не соблюдались многие правила техники безопасности.</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Оценка«1»</w:t>
      </w:r>
      <w:r>
        <w:rPr>
          <w:rFonts w:ascii="Times New Roman CYR" w:hAnsi="Times New Roman CYR" w:cs="Times New Roman CYR"/>
          <w:sz w:val="24"/>
          <w:szCs w:val="24"/>
        </w:rPr>
        <w:t xml:space="preserve"> ставится, если обучаемым:  не планировался труд, неправильно организованно рабочее место;  неправильно выполнились приемы труда;  отсутствует самостоятельность в работе;  крайне низкая норма времени;  изделие изготовлено с грубыми нарушениями требований;  не соблюдались правила техники безопасности.</w:t>
      </w:r>
    </w:p>
    <w:p w:rsidR="00376A4B" w:rsidRDefault="00376A4B">
      <w:pPr>
        <w:widowControl w:val="0"/>
        <w:autoSpaceDE w:val="0"/>
        <w:autoSpaceDN w:val="0"/>
        <w:adjustRightInd w:val="0"/>
        <w:spacing w:after="0" w:line="240" w:lineRule="auto"/>
        <w:ind w:firstLine="482"/>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При выполнении тестов, </w:t>
      </w:r>
    </w:p>
    <w:p w:rsidR="00376A4B" w:rsidRDefault="00376A4B">
      <w:pPr>
        <w:widowControl w:val="0"/>
        <w:autoSpaceDE w:val="0"/>
        <w:autoSpaceDN w:val="0"/>
        <w:adjustRightInd w:val="0"/>
        <w:spacing w:after="0" w:line="240" w:lineRule="auto"/>
        <w:ind w:firstLine="482"/>
        <w:rPr>
          <w:rFonts w:ascii="Times New Roman CYR" w:hAnsi="Times New Roman CYR" w:cs="Times New Roman CYR"/>
          <w:sz w:val="24"/>
          <w:szCs w:val="24"/>
        </w:rPr>
      </w:pPr>
      <w:r>
        <w:rPr>
          <w:rFonts w:ascii="Times New Roman CYR" w:hAnsi="Times New Roman CYR" w:cs="Times New Roman CYR"/>
          <w:b/>
          <w:bCs/>
          <w:i/>
          <w:iCs/>
          <w:sz w:val="24"/>
          <w:szCs w:val="24"/>
        </w:rPr>
        <w:t>Оценка «5»</w:t>
      </w:r>
      <w:r>
        <w:rPr>
          <w:rFonts w:ascii="Times New Roman CYR" w:hAnsi="Times New Roman CYR" w:cs="Times New Roman CYR"/>
          <w:i/>
          <w:iCs/>
          <w:sz w:val="24"/>
          <w:szCs w:val="24"/>
        </w:rPr>
        <w:t xml:space="preserve"> ставится, если учащийся:   </w:t>
      </w:r>
      <w:r>
        <w:rPr>
          <w:rFonts w:ascii="Times New Roman CYR" w:hAnsi="Times New Roman CYR" w:cs="Times New Roman CYR"/>
          <w:sz w:val="24"/>
          <w:szCs w:val="24"/>
        </w:rPr>
        <w:t>выполнил   90 - 100 % работы</w:t>
      </w:r>
    </w:p>
    <w:p w:rsidR="00376A4B" w:rsidRDefault="00376A4B">
      <w:pPr>
        <w:widowControl w:val="0"/>
        <w:autoSpaceDE w:val="0"/>
        <w:autoSpaceDN w:val="0"/>
        <w:adjustRightInd w:val="0"/>
        <w:spacing w:after="0" w:line="240" w:lineRule="auto"/>
        <w:ind w:firstLine="482"/>
        <w:rPr>
          <w:rFonts w:ascii="Times New Roman CYR" w:hAnsi="Times New Roman CYR" w:cs="Times New Roman CYR"/>
          <w:i/>
          <w:iCs/>
          <w:sz w:val="24"/>
          <w:szCs w:val="24"/>
        </w:rPr>
      </w:pPr>
      <w:r>
        <w:rPr>
          <w:rFonts w:ascii="Times New Roman CYR" w:hAnsi="Times New Roman CYR" w:cs="Times New Roman CYR"/>
          <w:b/>
          <w:bCs/>
          <w:i/>
          <w:iCs/>
          <w:sz w:val="24"/>
          <w:szCs w:val="24"/>
        </w:rPr>
        <w:t>Оценка «4»</w:t>
      </w:r>
      <w:r>
        <w:rPr>
          <w:rFonts w:ascii="Times New Roman CYR" w:hAnsi="Times New Roman CYR" w:cs="Times New Roman CYR"/>
          <w:i/>
          <w:iCs/>
          <w:sz w:val="24"/>
          <w:szCs w:val="24"/>
        </w:rPr>
        <w:t xml:space="preserve"> ставится, если учащийся:   </w:t>
      </w:r>
      <w:r>
        <w:rPr>
          <w:rFonts w:ascii="Times New Roman CYR" w:hAnsi="Times New Roman CYR" w:cs="Times New Roman CYR"/>
          <w:sz w:val="24"/>
          <w:szCs w:val="24"/>
        </w:rPr>
        <w:t>выполнил   60 - 89 % работы</w:t>
      </w:r>
    </w:p>
    <w:p w:rsidR="00376A4B" w:rsidRDefault="00376A4B">
      <w:pPr>
        <w:widowControl w:val="0"/>
        <w:autoSpaceDE w:val="0"/>
        <w:autoSpaceDN w:val="0"/>
        <w:adjustRightInd w:val="0"/>
        <w:spacing w:after="0" w:line="240" w:lineRule="auto"/>
        <w:ind w:firstLine="482"/>
        <w:rPr>
          <w:rFonts w:ascii="Times New Roman CYR" w:hAnsi="Times New Roman CYR" w:cs="Times New Roman CYR"/>
          <w:i/>
          <w:iCs/>
          <w:sz w:val="24"/>
          <w:szCs w:val="24"/>
        </w:rPr>
      </w:pPr>
      <w:r>
        <w:rPr>
          <w:rFonts w:ascii="Times New Roman CYR" w:hAnsi="Times New Roman CYR" w:cs="Times New Roman CYR"/>
          <w:b/>
          <w:bCs/>
          <w:i/>
          <w:iCs/>
          <w:sz w:val="24"/>
          <w:szCs w:val="24"/>
        </w:rPr>
        <w:t>Оценка «3»</w:t>
      </w:r>
      <w:r>
        <w:rPr>
          <w:rFonts w:ascii="Times New Roman CYR" w:hAnsi="Times New Roman CYR" w:cs="Times New Roman CYR"/>
          <w:i/>
          <w:iCs/>
          <w:sz w:val="24"/>
          <w:szCs w:val="24"/>
        </w:rPr>
        <w:t xml:space="preserve"> ставится, если учащийся:   </w:t>
      </w:r>
      <w:r>
        <w:rPr>
          <w:rFonts w:ascii="Times New Roman CYR" w:hAnsi="Times New Roman CYR" w:cs="Times New Roman CYR"/>
          <w:sz w:val="24"/>
          <w:szCs w:val="24"/>
        </w:rPr>
        <w:t>выполнил   30 - 59 % работы</w:t>
      </w:r>
    </w:p>
    <w:p w:rsidR="00376A4B" w:rsidRDefault="00376A4B">
      <w:pPr>
        <w:widowControl w:val="0"/>
        <w:autoSpaceDE w:val="0"/>
        <w:autoSpaceDN w:val="0"/>
        <w:adjustRightInd w:val="0"/>
        <w:spacing w:after="0" w:line="240" w:lineRule="auto"/>
        <w:ind w:firstLine="482"/>
        <w:rPr>
          <w:rFonts w:ascii="Times New Roman CYR" w:hAnsi="Times New Roman CYR" w:cs="Times New Roman CYR"/>
          <w:sz w:val="24"/>
          <w:szCs w:val="24"/>
        </w:rPr>
      </w:pPr>
      <w:r>
        <w:rPr>
          <w:rFonts w:ascii="Times New Roman CYR" w:hAnsi="Times New Roman CYR" w:cs="Times New Roman CYR"/>
          <w:b/>
          <w:bCs/>
          <w:i/>
          <w:iCs/>
          <w:sz w:val="24"/>
          <w:szCs w:val="24"/>
        </w:rPr>
        <w:t>Оценка «2»</w:t>
      </w:r>
      <w:r>
        <w:rPr>
          <w:rFonts w:ascii="Times New Roman CYR" w:hAnsi="Times New Roman CYR" w:cs="Times New Roman CYR"/>
          <w:i/>
          <w:iCs/>
          <w:sz w:val="24"/>
          <w:szCs w:val="24"/>
        </w:rPr>
        <w:t xml:space="preserve"> ставится, если учащийся:   </w:t>
      </w:r>
      <w:r>
        <w:rPr>
          <w:rFonts w:ascii="Times New Roman CYR" w:hAnsi="Times New Roman CYR" w:cs="Times New Roman CYR"/>
          <w:sz w:val="24"/>
          <w:szCs w:val="24"/>
        </w:rPr>
        <w:t>выполнил   до 30 % работы</w:t>
      </w:r>
    </w:p>
    <w:p w:rsidR="00376A4B" w:rsidRDefault="00376A4B">
      <w:pPr>
        <w:widowControl w:val="0"/>
        <w:autoSpaceDE w:val="0"/>
        <w:autoSpaceDN w:val="0"/>
        <w:adjustRightInd w:val="0"/>
        <w:spacing w:before="240"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Итоговая оценка знаний и умений учащихся</w:t>
      </w:r>
    </w:p>
    <w:p w:rsidR="00376A4B" w:rsidRDefault="00376A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За учебную четверть и за год знания и умения оцениваются одной оценкой.</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выставлении итоговой оценки учитывается уровень знаний ученика и овладение им практическими умениями. Основанием для выставления итоговой оценки служат результаты мониторинга учителя за повседневной работой ученика, устного опроса, практических работ, проверочных, самостоятельных  работ.</w:t>
      </w:r>
    </w:p>
    <w:p w:rsidR="00376A4B" w:rsidRDefault="00376A4B">
      <w:pPr>
        <w:widowControl w:val="0"/>
        <w:autoSpaceDE w:val="0"/>
        <w:autoSpaceDN w:val="0"/>
        <w:adjustRightInd w:val="0"/>
        <w:spacing w:after="0" w:line="240" w:lineRule="auto"/>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ind w:firstLine="142"/>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 выполнении творческих и проектных работ</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8"/>
        <w:gridCol w:w="2021"/>
        <w:gridCol w:w="2022"/>
        <w:gridCol w:w="2022"/>
        <w:gridCol w:w="2022"/>
      </w:tblGrid>
      <w:tr w:rsidR="00376A4B">
        <w:tblPrEx>
          <w:tblCellMar>
            <w:top w:w="0" w:type="dxa"/>
            <w:bottom w:w="0" w:type="dxa"/>
          </w:tblCellMar>
        </w:tblPrEx>
        <w:trPr>
          <w:trHeight w:val="1193"/>
        </w:trPr>
        <w:tc>
          <w:tcPr>
            <w:tcW w:w="1558"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0" w:line="240" w:lineRule="auto"/>
              <w:ind w:left="34"/>
              <w:jc w:val="center"/>
              <w:rPr>
                <w:rFonts w:ascii="Times New Roman CYR" w:hAnsi="Times New Roman CYR" w:cs="Times New Roman CYR"/>
                <w:spacing w:val="-3"/>
                <w:sz w:val="24"/>
                <w:szCs w:val="24"/>
              </w:rPr>
            </w:pPr>
            <w:r>
              <w:rPr>
                <w:rFonts w:ascii="Times New Roman CYR" w:hAnsi="Times New Roman CYR" w:cs="Times New Roman CYR"/>
                <w:sz w:val="24"/>
                <w:szCs w:val="24"/>
              </w:rPr>
              <w:t>Технико-</w:t>
            </w:r>
            <w:r>
              <w:rPr>
                <w:rFonts w:ascii="Times New Roman CYR" w:hAnsi="Times New Roman CYR" w:cs="Times New Roman CYR"/>
                <w:spacing w:val="-3"/>
                <w:sz w:val="24"/>
                <w:szCs w:val="24"/>
              </w:rPr>
              <w:t>экономичес-кие</w:t>
            </w:r>
            <w:r>
              <w:rPr>
                <w:rFonts w:ascii="Times New Roman CYR" w:hAnsi="Times New Roman CYR" w:cs="Times New Roman CYR"/>
                <w:spacing w:val="-2"/>
                <w:sz w:val="24"/>
                <w:szCs w:val="24"/>
              </w:rPr>
              <w:t>требования</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Оценка «5»</w:t>
            </w:r>
          </w:p>
          <w:p w:rsidR="00376A4B" w:rsidRDefault="00376A4B">
            <w:pPr>
              <w:widowControl w:val="0"/>
              <w:shd w:val="clear" w:color="auto" w:fill="FFFFFF"/>
              <w:autoSpaceDE w:val="0"/>
              <w:autoSpaceDN w:val="0"/>
              <w:adjustRightInd w:val="0"/>
              <w:spacing w:after="0" w:line="240" w:lineRule="auto"/>
              <w:ind w:left="33"/>
              <w:jc w:val="center"/>
              <w:rPr>
                <w:rFonts w:ascii="Times New Roman CYR" w:hAnsi="Times New Roman CYR" w:cs="Times New Roman CYR"/>
                <w:spacing w:val="-2"/>
                <w:sz w:val="24"/>
                <w:szCs w:val="24"/>
              </w:rPr>
            </w:pPr>
            <w:r>
              <w:rPr>
                <w:rFonts w:ascii="Times New Roman CYR" w:hAnsi="Times New Roman CYR" w:cs="Times New Roman CYR"/>
                <w:sz w:val="24"/>
                <w:szCs w:val="24"/>
              </w:rPr>
              <w:t>ставится,если учащийся: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hanging="32"/>
              <w:jc w:val="center"/>
              <w:rPr>
                <w:rFonts w:ascii="Times New Roman CYR" w:hAnsi="Times New Roman CYR" w:cs="Times New Roman CYR"/>
                <w:sz w:val="24"/>
                <w:szCs w:val="24"/>
              </w:rPr>
            </w:pPr>
            <w:r>
              <w:rPr>
                <w:rFonts w:ascii="Times New Roman CYR" w:hAnsi="Times New Roman CYR" w:cs="Times New Roman CYR"/>
                <w:sz w:val="24"/>
                <w:szCs w:val="24"/>
              </w:rPr>
              <w:t>Оценка «4»</w:t>
            </w:r>
          </w:p>
          <w:p w:rsidR="00376A4B" w:rsidRDefault="00376A4B">
            <w:pPr>
              <w:widowControl w:val="0"/>
              <w:shd w:val="clear" w:color="auto" w:fill="FFFFFF"/>
              <w:autoSpaceDE w:val="0"/>
              <w:autoSpaceDN w:val="0"/>
              <w:adjustRightInd w:val="0"/>
              <w:spacing w:after="0" w:line="240" w:lineRule="auto"/>
              <w:ind w:left="32" w:hanging="32"/>
              <w:jc w:val="center"/>
              <w:rPr>
                <w:rFonts w:ascii="Times New Roman CYR" w:hAnsi="Times New Roman CYR" w:cs="Times New Roman CYR"/>
                <w:spacing w:val="-1"/>
                <w:sz w:val="24"/>
                <w:szCs w:val="24"/>
              </w:rPr>
            </w:pPr>
            <w:r>
              <w:rPr>
                <w:rFonts w:ascii="Times New Roman CYR" w:hAnsi="Times New Roman CYR" w:cs="Times New Roman CYR"/>
                <w:sz w:val="24"/>
                <w:szCs w:val="24"/>
              </w:rPr>
              <w:t>ставится, еслиучащийся: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Оценка «3»</w:t>
            </w:r>
          </w:p>
          <w:p w:rsidR="00376A4B" w:rsidRDefault="00376A4B">
            <w:pPr>
              <w:widowControl w:val="0"/>
              <w:shd w:val="clear" w:color="auto" w:fill="FFFFFF"/>
              <w:autoSpaceDE w:val="0"/>
              <w:autoSpaceDN w:val="0"/>
              <w:adjustRightInd w:val="0"/>
              <w:spacing w:after="0" w:line="240" w:lineRule="auto"/>
              <w:rPr>
                <w:rFonts w:ascii="Times New Roman CYR" w:hAnsi="Times New Roman CYR" w:cs="Times New Roman CYR"/>
                <w:spacing w:val="-1"/>
                <w:sz w:val="24"/>
                <w:szCs w:val="24"/>
              </w:rPr>
            </w:pPr>
            <w:r>
              <w:rPr>
                <w:rFonts w:ascii="Times New Roman CYR" w:hAnsi="Times New Roman CYR" w:cs="Times New Roman CYR"/>
                <w:sz w:val="24"/>
                <w:szCs w:val="24"/>
              </w:rPr>
              <w:t>ставится,если учащийся:</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hanging="50"/>
              <w:jc w:val="center"/>
              <w:rPr>
                <w:rFonts w:ascii="Times New Roman CYR" w:hAnsi="Times New Roman CYR" w:cs="Times New Roman CYR"/>
                <w:sz w:val="24"/>
                <w:szCs w:val="24"/>
              </w:rPr>
            </w:pPr>
            <w:r>
              <w:rPr>
                <w:rFonts w:ascii="Times New Roman CYR" w:hAnsi="Times New Roman CYR" w:cs="Times New Roman CYR"/>
                <w:sz w:val="24"/>
                <w:szCs w:val="24"/>
              </w:rPr>
              <w:t>Оценка «2»</w:t>
            </w:r>
          </w:p>
          <w:p w:rsidR="00376A4B" w:rsidRDefault="00376A4B">
            <w:pPr>
              <w:widowControl w:val="0"/>
              <w:shd w:val="clear" w:color="auto" w:fill="FFFFFF"/>
              <w:autoSpaceDE w:val="0"/>
              <w:autoSpaceDN w:val="0"/>
              <w:adjustRightInd w:val="0"/>
              <w:spacing w:after="0" w:line="240" w:lineRule="auto"/>
              <w:ind w:left="34" w:right="62" w:hanging="50"/>
              <w:jc w:val="center"/>
              <w:rPr>
                <w:rFonts w:ascii="Times New Roman CYR" w:hAnsi="Times New Roman CYR" w:cs="Times New Roman CYR"/>
                <w:spacing w:val="-2"/>
                <w:sz w:val="24"/>
                <w:szCs w:val="24"/>
              </w:rPr>
            </w:pPr>
            <w:r>
              <w:rPr>
                <w:rFonts w:ascii="Times New Roman CYR" w:hAnsi="Times New Roman CYR" w:cs="Times New Roman CYR"/>
                <w:sz w:val="24"/>
                <w:szCs w:val="24"/>
              </w:rPr>
              <w:t>ставится, если учащийся:</w:t>
            </w:r>
          </w:p>
        </w:tc>
      </w:tr>
      <w:tr w:rsidR="00376A4B">
        <w:tblPrEx>
          <w:tblCellMar>
            <w:top w:w="0" w:type="dxa"/>
            <w:bottom w:w="0" w:type="dxa"/>
          </w:tblCellMar>
        </w:tblPrEx>
        <w:trPr>
          <w:trHeight w:val="274"/>
        </w:trPr>
        <w:tc>
          <w:tcPr>
            <w:tcW w:w="1558"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0" w:line="240" w:lineRule="auto"/>
              <w:ind w:left="34" w:hanging="34"/>
              <w:jc w:val="center"/>
              <w:rPr>
                <w:rFonts w:ascii="Times New Roman CYR" w:hAnsi="Times New Roman CYR" w:cs="Times New Roman CYR"/>
                <w:sz w:val="24"/>
                <w:szCs w:val="24"/>
              </w:rPr>
            </w:pPr>
            <w:r>
              <w:rPr>
                <w:rFonts w:ascii="Times New Roman CYR" w:hAnsi="Times New Roman CYR" w:cs="Times New Roman CYR"/>
                <w:spacing w:val="-3"/>
                <w:sz w:val="24"/>
                <w:szCs w:val="24"/>
              </w:rPr>
              <w:t>Защита проекта</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pacing w:val="-2"/>
                <w:sz w:val="24"/>
                <w:szCs w:val="24"/>
              </w:rPr>
              <w:t>Обнаруживает полное</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pacing w:val="-2"/>
                <w:sz w:val="24"/>
                <w:szCs w:val="24"/>
              </w:rPr>
              <w:t>содержания доклада и</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проделанной работы.</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Правильно и четко</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отвечает на все</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поставленные</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вопросы. Умеет</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самостоятельно</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подтвердить</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теоретические</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положения</w:t>
            </w:r>
          </w:p>
          <w:p w:rsidR="00376A4B" w:rsidRDefault="00376A4B">
            <w:pPr>
              <w:widowControl w:val="0"/>
              <w:shd w:val="clear" w:color="auto" w:fill="FFFFFF"/>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конкретными</w:t>
            </w:r>
          </w:p>
          <w:p w:rsidR="00376A4B" w:rsidRDefault="00376A4B">
            <w:pPr>
              <w:widowControl w:val="0"/>
              <w:autoSpaceDE w:val="0"/>
              <w:autoSpaceDN w:val="0"/>
              <w:adjustRightInd w:val="0"/>
              <w:spacing w:after="0" w:line="240" w:lineRule="auto"/>
              <w:ind w:left="33" w:hanging="33"/>
              <w:rPr>
                <w:rFonts w:ascii="Times New Roman CYR" w:hAnsi="Times New Roman CYR" w:cs="Times New Roman CYR"/>
                <w:sz w:val="24"/>
                <w:szCs w:val="24"/>
              </w:rPr>
            </w:pPr>
            <w:r>
              <w:rPr>
                <w:rFonts w:ascii="Times New Roman CYR" w:hAnsi="Times New Roman CYR" w:cs="Times New Roman CYR"/>
                <w:sz w:val="24"/>
                <w:szCs w:val="24"/>
              </w:rPr>
              <w:t>примерами.</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1"/>
                <w:sz w:val="24"/>
                <w:szCs w:val="24"/>
              </w:rPr>
              <w:t>Обнаруживает, в</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1"/>
                <w:sz w:val="24"/>
                <w:szCs w:val="24"/>
              </w:rPr>
              <w:t>основном, полное</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доклада и</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проделанной</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3"/>
                <w:sz w:val="24"/>
                <w:szCs w:val="24"/>
              </w:rPr>
              <w:t>работы. Правильно</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1"/>
                <w:sz w:val="24"/>
                <w:szCs w:val="24"/>
              </w:rPr>
              <w:t>и четко отвечает</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почти на все</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поставленные</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1"/>
                <w:sz w:val="24"/>
                <w:szCs w:val="24"/>
              </w:rPr>
              <w:t>вопросы. Умеет, в</w:t>
            </w:r>
            <w:r>
              <w:rPr>
                <w:rFonts w:ascii="Times New Roman CYR" w:hAnsi="Times New Roman CYR" w:cs="Times New Roman CYR"/>
                <w:sz w:val="24"/>
                <w:szCs w:val="24"/>
              </w:rPr>
              <w:t xml:space="preserve"> основном,</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pacing w:val="-1"/>
                <w:sz w:val="24"/>
                <w:szCs w:val="24"/>
              </w:rPr>
              <w:t>самостоятельно</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подтвердить</w:t>
            </w:r>
          </w:p>
          <w:p w:rsidR="00376A4B" w:rsidRDefault="00376A4B">
            <w:pPr>
              <w:widowControl w:val="0"/>
              <w:shd w:val="clear" w:color="auto" w:fill="FFFFFF"/>
              <w:autoSpaceDE w:val="0"/>
              <w:autoSpaceDN w:val="0"/>
              <w:adjustRightInd w:val="0"/>
              <w:spacing w:after="0" w:line="240" w:lineRule="auto"/>
              <w:ind w:left="32" w:right="-36" w:hanging="32"/>
              <w:jc w:val="center"/>
              <w:rPr>
                <w:rFonts w:ascii="Times New Roman CYR" w:hAnsi="Times New Roman CYR" w:cs="Times New Roman CYR"/>
                <w:sz w:val="24"/>
                <w:szCs w:val="24"/>
              </w:rPr>
            </w:pPr>
            <w:r>
              <w:rPr>
                <w:rFonts w:ascii="Times New Roman CYR" w:hAnsi="Times New Roman CYR" w:cs="Times New Roman CYR"/>
                <w:sz w:val="24"/>
                <w:szCs w:val="24"/>
              </w:rPr>
              <w:t>теоретические</w:t>
            </w:r>
          </w:p>
          <w:p w:rsidR="00376A4B" w:rsidRDefault="00376A4B">
            <w:pPr>
              <w:widowControl w:val="0"/>
              <w:shd w:val="clear" w:color="auto" w:fill="FFFFFF"/>
              <w:autoSpaceDE w:val="0"/>
              <w:autoSpaceDN w:val="0"/>
              <w:adjustRightInd w:val="0"/>
              <w:spacing w:after="0" w:line="240" w:lineRule="auto"/>
              <w:ind w:left="32" w:right="-36"/>
              <w:jc w:val="center"/>
              <w:rPr>
                <w:rFonts w:ascii="Times New Roman CYR" w:hAnsi="Times New Roman CYR" w:cs="Times New Roman CYR"/>
                <w:sz w:val="24"/>
                <w:szCs w:val="24"/>
              </w:rPr>
            </w:pPr>
            <w:r>
              <w:rPr>
                <w:rFonts w:ascii="Times New Roman CYR" w:hAnsi="Times New Roman CYR" w:cs="Times New Roman CYR"/>
                <w:sz w:val="24"/>
                <w:szCs w:val="24"/>
              </w:rPr>
              <w:t>положения</w:t>
            </w:r>
          </w:p>
          <w:p w:rsidR="00376A4B" w:rsidRDefault="00376A4B">
            <w:pPr>
              <w:widowControl w:val="0"/>
              <w:shd w:val="clear" w:color="auto" w:fill="FFFFFF"/>
              <w:autoSpaceDE w:val="0"/>
              <w:autoSpaceDN w:val="0"/>
              <w:adjustRightInd w:val="0"/>
              <w:spacing w:after="0" w:line="240" w:lineRule="auto"/>
              <w:ind w:left="32" w:right="-36"/>
              <w:jc w:val="center"/>
              <w:rPr>
                <w:rFonts w:ascii="Times New Roman CYR" w:hAnsi="Times New Roman CYR" w:cs="Times New Roman CYR"/>
                <w:sz w:val="24"/>
                <w:szCs w:val="24"/>
              </w:rPr>
            </w:pPr>
            <w:r>
              <w:rPr>
                <w:rFonts w:ascii="Times New Roman CYR" w:hAnsi="Times New Roman CYR" w:cs="Times New Roman CYR"/>
                <w:sz w:val="24"/>
                <w:szCs w:val="24"/>
              </w:rPr>
              <w:t>конкретными</w:t>
            </w:r>
          </w:p>
          <w:p w:rsidR="00376A4B" w:rsidRDefault="00376A4B">
            <w:pPr>
              <w:widowControl w:val="0"/>
              <w:shd w:val="clear" w:color="auto" w:fill="FFFFFF"/>
              <w:autoSpaceDE w:val="0"/>
              <w:autoSpaceDN w:val="0"/>
              <w:adjustRightInd w:val="0"/>
              <w:spacing w:after="0" w:line="240" w:lineRule="auto"/>
              <w:ind w:left="32" w:right="-36"/>
              <w:jc w:val="center"/>
              <w:rPr>
                <w:rFonts w:ascii="Times New Roman CYR" w:hAnsi="Times New Roman CYR" w:cs="Times New Roman CYR"/>
                <w:sz w:val="24"/>
                <w:szCs w:val="24"/>
              </w:rPr>
            </w:pPr>
            <w:r>
              <w:rPr>
                <w:rFonts w:ascii="Times New Roman CYR" w:hAnsi="Times New Roman CYR" w:cs="Times New Roman CYR"/>
                <w:sz w:val="24"/>
                <w:szCs w:val="24"/>
              </w:rPr>
              <w:t>примерами</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pacing w:val="-1"/>
                <w:sz w:val="24"/>
                <w:szCs w:val="24"/>
              </w:rPr>
              <w:t>Обнаруживает</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неполное</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доклада и</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проделанной</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pacing w:val="-3"/>
                <w:sz w:val="24"/>
                <w:szCs w:val="24"/>
              </w:rPr>
              <w:t>проектной работы.</w:t>
            </w:r>
          </w:p>
          <w:p w:rsidR="00376A4B" w:rsidRDefault="00376A4B">
            <w:pPr>
              <w:widowControl w:val="0"/>
              <w:shd w:val="clear" w:color="auto" w:fill="FFFFFF"/>
              <w:autoSpaceDE w:val="0"/>
              <w:autoSpaceDN w:val="0"/>
              <w:adjustRightInd w:val="0"/>
              <w:spacing w:after="0" w:line="240" w:lineRule="auto"/>
              <w:ind w:right="-82" w:hanging="39"/>
              <w:rPr>
                <w:rFonts w:ascii="Times New Roman CYR" w:hAnsi="Times New Roman CYR" w:cs="Times New Roman CYR"/>
                <w:sz w:val="24"/>
                <w:szCs w:val="24"/>
              </w:rPr>
            </w:pPr>
            <w:r>
              <w:rPr>
                <w:rFonts w:ascii="Times New Roman CYR" w:hAnsi="Times New Roman CYR" w:cs="Times New Roman CYR"/>
                <w:sz w:val="24"/>
                <w:szCs w:val="24"/>
              </w:rPr>
              <w:t xml:space="preserve">Не может </w:t>
            </w:r>
            <w:r>
              <w:rPr>
                <w:rFonts w:ascii="Times New Roman CYR" w:hAnsi="Times New Roman CYR" w:cs="Times New Roman CYR"/>
                <w:spacing w:val="-3"/>
                <w:sz w:val="24"/>
                <w:szCs w:val="24"/>
              </w:rPr>
              <w:t>правильно и четко</w:t>
            </w:r>
            <w:r>
              <w:rPr>
                <w:rFonts w:ascii="Times New Roman CYR" w:hAnsi="Times New Roman CYR" w:cs="Times New Roman CYR"/>
                <w:sz w:val="24"/>
                <w:szCs w:val="24"/>
              </w:rPr>
              <w:t>ответить на отдельные</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вопросы.</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Затрудняется</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самостоятельно</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подтвердить</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теоретическое</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положение</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конкретными</w:t>
            </w:r>
          </w:p>
          <w:p w:rsidR="00376A4B" w:rsidRDefault="00376A4B">
            <w:pPr>
              <w:widowControl w:val="0"/>
              <w:shd w:val="clear" w:color="auto" w:fill="FFFFFF"/>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примерами.</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right="62" w:hanging="50"/>
              <w:rPr>
                <w:rFonts w:ascii="Times New Roman CYR" w:hAnsi="Times New Roman CYR" w:cs="Times New Roman CYR"/>
                <w:sz w:val="24"/>
                <w:szCs w:val="24"/>
              </w:rPr>
            </w:pPr>
            <w:r>
              <w:rPr>
                <w:rFonts w:ascii="Times New Roman CYR" w:hAnsi="Times New Roman CYR" w:cs="Times New Roman CYR"/>
                <w:spacing w:val="-2"/>
                <w:sz w:val="24"/>
                <w:szCs w:val="24"/>
              </w:rPr>
              <w:t xml:space="preserve">Обнаруживает </w:t>
            </w:r>
            <w:r>
              <w:rPr>
                <w:rFonts w:ascii="Times New Roman CYR" w:hAnsi="Times New Roman CYR" w:cs="Times New Roman CYR"/>
                <w:spacing w:val="-4"/>
                <w:sz w:val="24"/>
                <w:szCs w:val="24"/>
              </w:rPr>
              <w:t xml:space="preserve">незнание большей </w:t>
            </w:r>
            <w:r>
              <w:rPr>
                <w:rFonts w:ascii="Times New Roman CYR" w:hAnsi="Times New Roman CYR" w:cs="Times New Roman CYR"/>
                <w:sz w:val="24"/>
                <w:szCs w:val="24"/>
              </w:rPr>
              <w:t>части</w:t>
            </w:r>
          </w:p>
          <w:p w:rsidR="00376A4B" w:rsidRDefault="00376A4B">
            <w:pPr>
              <w:widowControl w:val="0"/>
              <w:shd w:val="clear" w:color="auto" w:fill="FFFFFF"/>
              <w:autoSpaceDE w:val="0"/>
              <w:autoSpaceDN w:val="0"/>
              <w:adjustRightInd w:val="0"/>
              <w:spacing w:after="0" w:line="240" w:lineRule="auto"/>
              <w:ind w:left="34" w:right="62" w:hanging="50"/>
              <w:rPr>
                <w:rFonts w:ascii="Times New Roman CYR" w:hAnsi="Times New Roman CYR" w:cs="Times New Roman CYR"/>
                <w:spacing w:val="-5"/>
                <w:sz w:val="24"/>
                <w:szCs w:val="24"/>
              </w:rPr>
            </w:pPr>
            <w:r>
              <w:rPr>
                <w:rFonts w:ascii="Times New Roman CYR" w:hAnsi="Times New Roman CYR" w:cs="Times New Roman CYR"/>
                <w:sz w:val="24"/>
                <w:szCs w:val="24"/>
              </w:rPr>
              <w:t xml:space="preserve">проделанной </w:t>
            </w:r>
            <w:r>
              <w:rPr>
                <w:rFonts w:ascii="Times New Roman CYR" w:hAnsi="Times New Roman CYR" w:cs="Times New Roman CYR"/>
                <w:spacing w:val="-5"/>
                <w:sz w:val="24"/>
                <w:szCs w:val="24"/>
              </w:rPr>
              <w:t>проектной работы.</w:t>
            </w:r>
          </w:p>
          <w:p w:rsidR="00376A4B" w:rsidRDefault="00376A4B">
            <w:pPr>
              <w:widowControl w:val="0"/>
              <w:shd w:val="clear" w:color="auto" w:fill="FFFFFF"/>
              <w:autoSpaceDE w:val="0"/>
              <w:autoSpaceDN w:val="0"/>
              <w:adjustRightInd w:val="0"/>
              <w:spacing w:after="0" w:line="240" w:lineRule="auto"/>
              <w:ind w:left="34" w:right="62" w:hanging="50"/>
              <w:rPr>
                <w:rFonts w:ascii="Times New Roman CYR" w:hAnsi="Times New Roman CYR" w:cs="Times New Roman CYR"/>
                <w:spacing w:val="-4"/>
                <w:sz w:val="24"/>
                <w:szCs w:val="24"/>
              </w:rPr>
            </w:pPr>
            <w:r>
              <w:rPr>
                <w:rFonts w:ascii="Times New Roman CYR" w:hAnsi="Times New Roman CYR" w:cs="Times New Roman CYR"/>
                <w:sz w:val="24"/>
                <w:szCs w:val="24"/>
              </w:rPr>
              <w:t xml:space="preserve">Не может </w:t>
            </w:r>
            <w:r>
              <w:rPr>
                <w:rFonts w:ascii="Times New Roman CYR" w:hAnsi="Times New Roman CYR" w:cs="Times New Roman CYR"/>
                <w:spacing w:val="-5"/>
                <w:sz w:val="24"/>
                <w:szCs w:val="24"/>
              </w:rPr>
              <w:t xml:space="preserve">правильно и четко </w:t>
            </w:r>
            <w:r>
              <w:rPr>
                <w:rFonts w:ascii="Times New Roman CYR" w:hAnsi="Times New Roman CYR" w:cs="Times New Roman CYR"/>
                <w:sz w:val="24"/>
                <w:szCs w:val="24"/>
              </w:rPr>
              <w:t xml:space="preserve">ответить на </w:t>
            </w:r>
            <w:r>
              <w:rPr>
                <w:rFonts w:ascii="Times New Roman CYR" w:hAnsi="Times New Roman CYR" w:cs="Times New Roman CYR"/>
                <w:spacing w:val="-4"/>
                <w:sz w:val="24"/>
                <w:szCs w:val="24"/>
              </w:rPr>
              <w:t>многие вопросы.</w:t>
            </w:r>
          </w:p>
          <w:p w:rsidR="00376A4B" w:rsidRDefault="00376A4B">
            <w:pPr>
              <w:widowControl w:val="0"/>
              <w:shd w:val="clear" w:color="auto" w:fill="FFFFFF"/>
              <w:autoSpaceDE w:val="0"/>
              <w:autoSpaceDN w:val="0"/>
              <w:adjustRightInd w:val="0"/>
              <w:spacing w:after="0" w:line="240" w:lineRule="auto"/>
              <w:ind w:left="34" w:right="62" w:hanging="50"/>
              <w:rPr>
                <w:rFonts w:ascii="Times New Roman CYR" w:hAnsi="Times New Roman CYR" w:cs="Times New Roman CYR"/>
                <w:sz w:val="24"/>
                <w:szCs w:val="24"/>
              </w:rPr>
            </w:pPr>
            <w:r>
              <w:rPr>
                <w:rFonts w:ascii="Times New Roman CYR" w:hAnsi="Times New Roman CYR" w:cs="Times New Roman CYR"/>
                <w:sz w:val="24"/>
                <w:szCs w:val="24"/>
              </w:rPr>
              <w:t>Не может подтвердить теоретические положения конкретными примерами.</w:t>
            </w:r>
          </w:p>
        </w:tc>
      </w:tr>
      <w:tr w:rsidR="00376A4B">
        <w:tblPrEx>
          <w:tblCellMar>
            <w:top w:w="0" w:type="dxa"/>
            <w:bottom w:w="0" w:type="dxa"/>
          </w:tblCellMar>
        </w:tblPrEx>
        <w:trPr>
          <w:trHeight w:val="148"/>
        </w:trPr>
        <w:tc>
          <w:tcPr>
            <w:tcW w:w="1558"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0" w:line="240" w:lineRule="auto"/>
              <w:ind w:left="34" w:right="-112" w:hanging="34"/>
              <w:rPr>
                <w:rFonts w:ascii="Times New Roman CYR" w:hAnsi="Times New Roman CYR" w:cs="Times New Roman CYR"/>
                <w:sz w:val="24"/>
                <w:szCs w:val="24"/>
              </w:rPr>
            </w:pPr>
            <w:r>
              <w:rPr>
                <w:rFonts w:ascii="Times New Roman CYR" w:hAnsi="Times New Roman CYR" w:cs="Times New Roman CYR"/>
                <w:spacing w:val="-4"/>
                <w:sz w:val="24"/>
                <w:szCs w:val="24"/>
              </w:rPr>
              <w:t xml:space="preserve">Оформление </w:t>
            </w:r>
            <w:r>
              <w:rPr>
                <w:rFonts w:ascii="Times New Roman CYR" w:hAnsi="Times New Roman CYR" w:cs="Times New Roman CYR"/>
                <w:sz w:val="24"/>
                <w:szCs w:val="24"/>
              </w:rPr>
              <w:t>проекта</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pacing w:val="-1"/>
                <w:sz w:val="24"/>
                <w:szCs w:val="24"/>
              </w:rPr>
              <w:t>Печатный вариант.</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требованиям</w:t>
            </w:r>
          </w:p>
          <w:p w:rsidR="00376A4B" w:rsidRDefault="00376A4B">
            <w:pPr>
              <w:widowControl w:val="0"/>
              <w:shd w:val="clear" w:color="auto" w:fill="FFFFFF"/>
              <w:autoSpaceDE w:val="0"/>
              <w:autoSpaceDN w:val="0"/>
              <w:adjustRightInd w:val="0"/>
              <w:spacing w:after="0" w:line="240" w:lineRule="auto"/>
              <w:ind w:left="33" w:right="-75" w:hanging="34"/>
              <w:rPr>
                <w:rFonts w:ascii="Times New Roman CYR" w:hAnsi="Times New Roman CYR" w:cs="Times New Roman CYR"/>
                <w:sz w:val="24"/>
                <w:szCs w:val="24"/>
              </w:rPr>
            </w:pPr>
            <w:r>
              <w:rPr>
                <w:rFonts w:ascii="Times New Roman CYR" w:hAnsi="Times New Roman CYR" w:cs="Times New Roman CYR"/>
                <w:sz w:val="24"/>
                <w:szCs w:val="24"/>
              </w:rPr>
              <w:t>последовательности</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pacing w:val="-3"/>
                <w:sz w:val="24"/>
                <w:szCs w:val="24"/>
              </w:rPr>
              <w:t>выполнения проекта.</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 xml:space="preserve">Грамотное, </w:t>
            </w:r>
            <w:r>
              <w:rPr>
                <w:rFonts w:ascii="Times New Roman CYR" w:hAnsi="Times New Roman CYR" w:cs="Times New Roman CYR"/>
                <w:sz w:val="24"/>
                <w:szCs w:val="24"/>
              </w:rPr>
              <w:lastRenderedPageBreak/>
              <w:t>полное</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изложение всех</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 xml:space="preserve">разделов. </w:t>
            </w:r>
          </w:p>
          <w:p w:rsidR="00376A4B" w:rsidRDefault="00376A4B">
            <w:pPr>
              <w:widowControl w:val="0"/>
              <w:shd w:val="clear" w:color="auto" w:fill="FFFFFF"/>
              <w:autoSpaceDE w:val="0"/>
              <w:autoSpaceDN w:val="0"/>
              <w:adjustRightInd w:val="0"/>
              <w:spacing w:after="0" w:line="240" w:lineRule="auto"/>
              <w:ind w:left="33" w:right="-75" w:hanging="34"/>
              <w:rPr>
                <w:rFonts w:ascii="Times New Roman CYR" w:hAnsi="Times New Roman CYR" w:cs="Times New Roman CYR"/>
                <w:sz w:val="24"/>
                <w:szCs w:val="24"/>
              </w:rPr>
            </w:pPr>
            <w:r>
              <w:rPr>
                <w:rFonts w:ascii="Times New Roman CYR" w:hAnsi="Times New Roman CYR" w:cs="Times New Roman CYR"/>
                <w:sz w:val="24"/>
                <w:szCs w:val="24"/>
              </w:rPr>
              <w:t>Наличие и качество наглядных</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материалов</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(иллюстрации,</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зарисовки,</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pacing w:val="-2"/>
                <w:sz w:val="24"/>
                <w:szCs w:val="24"/>
              </w:rPr>
              <w:t>фотографии, схемы и</w:t>
            </w:r>
            <w:r>
              <w:rPr>
                <w:rFonts w:ascii="Times New Roman CYR" w:hAnsi="Times New Roman CYR" w:cs="Times New Roman CYR"/>
                <w:sz w:val="24"/>
                <w:szCs w:val="24"/>
              </w:rPr>
              <w:t xml:space="preserve"> т.д.). Соответствие</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технологических</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разработок</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современным</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требованиям.</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Эстетичность</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выполнения.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4"/>
                <w:sz w:val="24"/>
                <w:szCs w:val="24"/>
              </w:rPr>
              <w:lastRenderedPageBreak/>
              <w:t>Печатный вариант.</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требованиям</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выполнения</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проекта.</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Грамотное, в</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1"/>
                <w:sz w:val="24"/>
                <w:szCs w:val="24"/>
              </w:rPr>
              <w:t>основном, полное</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1"/>
                <w:sz w:val="24"/>
                <w:szCs w:val="24"/>
              </w:rPr>
              <w:t>изложение всех</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lastRenderedPageBreak/>
              <w:t>разделов.</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Качественное,</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1"/>
                <w:sz w:val="24"/>
                <w:szCs w:val="24"/>
              </w:rPr>
              <w:t>неполное количество</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наглядных</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материалов.</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1"/>
                <w:sz w:val="24"/>
                <w:szCs w:val="24"/>
              </w:rPr>
              <w:t>технологических</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разработок</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современным</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требованиям.</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right="91" w:hanging="39"/>
              <w:rPr>
                <w:rFonts w:ascii="Times New Roman CYR" w:hAnsi="Times New Roman CYR" w:cs="Times New Roman CYR"/>
                <w:sz w:val="24"/>
                <w:szCs w:val="24"/>
              </w:rPr>
            </w:pPr>
            <w:r>
              <w:rPr>
                <w:rFonts w:ascii="Times New Roman CYR" w:hAnsi="Times New Roman CYR" w:cs="Times New Roman CYR"/>
                <w:spacing w:val="-4"/>
                <w:sz w:val="24"/>
                <w:szCs w:val="24"/>
              </w:rPr>
              <w:lastRenderedPageBreak/>
              <w:t xml:space="preserve">Печатный вариант. </w:t>
            </w:r>
            <w:r>
              <w:rPr>
                <w:rFonts w:ascii="Times New Roman CYR" w:hAnsi="Times New Roman CYR" w:cs="Times New Roman CYR"/>
                <w:sz w:val="24"/>
                <w:szCs w:val="24"/>
              </w:rPr>
              <w:t xml:space="preserve">Неполное соответствие требованиям </w:t>
            </w:r>
            <w:r>
              <w:rPr>
                <w:rFonts w:ascii="Times New Roman CYR" w:hAnsi="Times New Roman CYR" w:cs="Times New Roman CYR"/>
                <w:spacing w:val="-1"/>
                <w:sz w:val="24"/>
                <w:szCs w:val="24"/>
              </w:rPr>
              <w:t xml:space="preserve">проекта. Не совсем </w:t>
            </w:r>
            <w:r>
              <w:rPr>
                <w:rFonts w:ascii="Times New Roman CYR" w:hAnsi="Times New Roman CYR" w:cs="Times New Roman CYR"/>
                <w:sz w:val="24"/>
                <w:szCs w:val="24"/>
              </w:rPr>
              <w:t xml:space="preserve">грамотное изложение </w:t>
            </w:r>
            <w:r>
              <w:rPr>
                <w:rFonts w:ascii="Times New Roman CYR" w:hAnsi="Times New Roman CYR" w:cs="Times New Roman CYR"/>
                <w:sz w:val="24"/>
                <w:szCs w:val="24"/>
              </w:rPr>
              <w:lastRenderedPageBreak/>
              <w:t xml:space="preserve">разделов. </w:t>
            </w:r>
            <w:r>
              <w:rPr>
                <w:rFonts w:ascii="Times New Roman CYR" w:hAnsi="Times New Roman CYR" w:cs="Times New Roman CYR"/>
                <w:spacing w:val="-1"/>
                <w:sz w:val="24"/>
                <w:szCs w:val="24"/>
              </w:rPr>
              <w:t xml:space="preserve">Некачественные </w:t>
            </w:r>
            <w:r>
              <w:rPr>
                <w:rFonts w:ascii="Times New Roman CYR" w:hAnsi="Times New Roman CYR" w:cs="Times New Roman CYR"/>
                <w:sz w:val="24"/>
                <w:szCs w:val="24"/>
              </w:rPr>
              <w:t xml:space="preserve">наглядные материалы. Неполное соответствие </w:t>
            </w:r>
            <w:r>
              <w:rPr>
                <w:rFonts w:ascii="Times New Roman CYR" w:hAnsi="Times New Roman CYR" w:cs="Times New Roman CYR"/>
                <w:spacing w:val="-1"/>
                <w:sz w:val="24"/>
                <w:szCs w:val="24"/>
              </w:rPr>
              <w:t xml:space="preserve">технологических </w:t>
            </w:r>
            <w:r>
              <w:rPr>
                <w:rFonts w:ascii="Times New Roman CYR" w:hAnsi="Times New Roman CYR" w:cs="Times New Roman CYR"/>
                <w:sz w:val="24"/>
                <w:szCs w:val="24"/>
              </w:rPr>
              <w:t>разработок  современным требованиям.</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lastRenderedPageBreak/>
              <w:t>Рукописный</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вариант.</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pacing w:val="-5"/>
                <w:sz w:val="24"/>
                <w:szCs w:val="24"/>
              </w:rPr>
              <w:t>Не соответствие</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требованиям</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выполнения</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проекта.</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Неграмотное</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pacing w:val="-3"/>
                <w:sz w:val="24"/>
                <w:szCs w:val="24"/>
              </w:rPr>
              <w:t>изложение всех</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разделов.</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lastRenderedPageBreak/>
              <w:t>Отсутствие</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наглядных</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материалов.</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Устаревшие</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технологии</w:t>
            </w:r>
          </w:p>
          <w:p w:rsidR="00376A4B" w:rsidRDefault="00376A4B">
            <w:pPr>
              <w:widowControl w:val="0"/>
              <w:shd w:val="clear" w:color="auto" w:fill="FFFFFF"/>
              <w:autoSpaceDE w:val="0"/>
              <w:autoSpaceDN w:val="0"/>
              <w:adjustRightInd w:val="0"/>
              <w:spacing w:after="0" w:line="240" w:lineRule="auto"/>
              <w:ind w:left="34" w:hanging="50"/>
              <w:rPr>
                <w:rFonts w:ascii="Times New Roman CYR" w:hAnsi="Times New Roman CYR" w:cs="Times New Roman CYR"/>
                <w:sz w:val="24"/>
                <w:szCs w:val="24"/>
              </w:rPr>
            </w:pPr>
            <w:r>
              <w:rPr>
                <w:rFonts w:ascii="Times New Roman CYR" w:hAnsi="Times New Roman CYR" w:cs="Times New Roman CYR"/>
                <w:sz w:val="24"/>
                <w:szCs w:val="24"/>
              </w:rPr>
              <w:t>обработки.</w:t>
            </w:r>
          </w:p>
        </w:tc>
      </w:tr>
      <w:tr w:rsidR="00376A4B">
        <w:tblPrEx>
          <w:tblCellMar>
            <w:top w:w="0" w:type="dxa"/>
            <w:bottom w:w="0" w:type="dxa"/>
          </w:tblCellMar>
        </w:tblPrEx>
        <w:trPr>
          <w:trHeight w:val="148"/>
        </w:trPr>
        <w:tc>
          <w:tcPr>
            <w:tcW w:w="1558"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0" w:line="240" w:lineRule="auto"/>
              <w:ind w:left="-108" w:hanging="34"/>
              <w:rPr>
                <w:rFonts w:ascii="Times New Roman CYR" w:hAnsi="Times New Roman CYR" w:cs="Times New Roman CYR"/>
                <w:spacing w:val="-2"/>
                <w:sz w:val="24"/>
                <w:szCs w:val="24"/>
              </w:rPr>
            </w:pPr>
            <w:r>
              <w:rPr>
                <w:rFonts w:ascii="Times New Roman CYR" w:hAnsi="Times New Roman CYR" w:cs="Times New Roman CYR"/>
                <w:spacing w:val="-2"/>
                <w:sz w:val="24"/>
                <w:szCs w:val="24"/>
              </w:rPr>
              <w:lastRenderedPageBreak/>
              <w:t>Практическая</w:t>
            </w:r>
          </w:p>
          <w:p w:rsidR="00376A4B" w:rsidRDefault="00376A4B">
            <w:pPr>
              <w:widowControl w:val="0"/>
              <w:autoSpaceDE w:val="0"/>
              <w:autoSpaceDN w:val="0"/>
              <w:adjustRightInd w:val="0"/>
              <w:spacing w:after="0" w:line="240" w:lineRule="auto"/>
              <w:ind w:left="34" w:hanging="34"/>
              <w:rPr>
                <w:rFonts w:ascii="Times New Roman CYR" w:hAnsi="Times New Roman CYR" w:cs="Times New Roman CYR"/>
                <w:spacing w:val="-4"/>
                <w:sz w:val="24"/>
                <w:szCs w:val="24"/>
              </w:rPr>
            </w:pPr>
            <w:r>
              <w:rPr>
                <w:rFonts w:ascii="Times New Roman CYR" w:hAnsi="Times New Roman CYR" w:cs="Times New Roman CYR"/>
                <w:spacing w:val="-4"/>
                <w:sz w:val="24"/>
                <w:szCs w:val="24"/>
              </w:rPr>
              <w:t>направлен-</w:t>
            </w:r>
          </w:p>
          <w:p w:rsidR="00376A4B" w:rsidRDefault="00376A4B">
            <w:pPr>
              <w:widowControl w:val="0"/>
              <w:autoSpaceDE w:val="0"/>
              <w:autoSpaceDN w:val="0"/>
              <w:adjustRightInd w:val="0"/>
              <w:spacing w:after="0" w:line="240" w:lineRule="auto"/>
              <w:ind w:left="34" w:hanging="34"/>
              <w:rPr>
                <w:rFonts w:ascii="Times New Roman CYR" w:hAnsi="Times New Roman CYR" w:cs="Times New Roman CYR"/>
                <w:sz w:val="24"/>
                <w:szCs w:val="24"/>
              </w:rPr>
            </w:pPr>
            <w:r>
              <w:rPr>
                <w:rFonts w:ascii="Times New Roman CYR" w:hAnsi="Times New Roman CYR" w:cs="Times New Roman CYR"/>
                <w:spacing w:val="-4"/>
                <w:sz w:val="24"/>
                <w:szCs w:val="24"/>
              </w:rPr>
              <w:t>ность</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3" w:right="14" w:hanging="34"/>
              <w:rPr>
                <w:rFonts w:ascii="Times New Roman CYR" w:hAnsi="Times New Roman CYR" w:cs="Times New Roman CYR"/>
                <w:sz w:val="24"/>
                <w:szCs w:val="24"/>
              </w:rPr>
            </w:pPr>
            <w:r>
              <w:rPr>
                <w:rFonts w:ascii="Times New Roman CYR" w:hAnsi="Times New Roman CYR" w:cs="Times New Roman CYR"/>
                <w:spacing w:val="-2"/>
                <w:sz w:val="24"/>
                <w:szCs w:val="24"/>
              </w:rPr>
              <w:t xml:space="preserve">Выполненное изделие </w:t>
            </w:r>
            <w:r>
              <w:rPr>
                <w:rFonts w:ascii="Times New Roman CYR" w:hAnsi="Times New Roman CYR" w:cs="Times New Roman CYR"/>
                <w:sz w:val="24"/>
                <w:szCs w:val="24"/>
              </w:rPr>
              <w:t>соответствует и может</w:t>
            </w:r>
          </w:p>
          <w:p w:rsidR="00376A4B" w:rsidRDefault="00376A4B">
            <w:pPr>
              <w:widowControl w:val="0"/>
              <w:shd w:val="clear" w:color="auto" w:fill="FFFFFF"/>
              <w:autoSpaceDE w:val="0"/>
              <w:autoSpaceDN w:val="0"/>
              <w:adjustRightInd w:val="0"/>
              <w:spacing w:after="0" w:line="240" w:lineRule="auto"/>
              <w:ind w:left="33" w:right="14" w:hanging="34"/>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использоваться по назначению, </w:t>
            </w:r>
            <w:r>
              <w:rPr>
                <w:rFonts w:ascii="Times New Roman CYR" w:hAnsi="Times New Roman CYR" w:cs="Times New Roman CYR"/>
                <w:spacing w:val="-2"/>
                <w:sz w:val="24"/>
                <w:szCs w:val="24"/>
              </w:rPr>
              <w:t xml:space="preserve">предусмотренному при </w:t>
            </w:r>
            <w:r>
              <w:rPr>
                <w:rFonts w:ascii="Times New Roman CYR" w:hAnsi="Times New Roman CYR" w:cs="Times New Roman CYR"/>
                <w:sz w:val="24"/>
                <w:szCs w:val="24"/>
              </w:rPr>
              <w:t>разработке проекта.</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 xml:space="preserve">Выполненное изделие </w:t>
            </w:r>
            <w:r>
              <w:rPr>
                <w:rFonts w:ascii="Times New Roman CYR" w:hAnsi="Times New Roman CYR" w:cs="Times New Roman CYR"/>
                <w:spacing w:val="-3"/>
                <w:sz w:val="24"/>
                <w:szCs w:val="24"/>
              </w:rPr>
              <w:t xml:space="preserve">соответствует и </w:t>
            </w:r>
            <w:r>
              <w:rPr>
                <w:rFonts w:ascii="Times New Roman CYR" w:hAnsi="Times New Roman CYR" w:cs="Times New Roman CYR"/>
                <w:sz w:val="24"/>
                <w:szCs w:val="24"/>
              </w:rPr>
              <w:t>может</w:t>
            </w:r>
          </w:p>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pacing w:val="-3"/>
                <w:sz w:val="24"/>
                <w:szCs w:val="24"/>
              </w:rPr>
              <w:t xml:space="preserve">использоваться по </w:t>
            </w:r>
            <w:r>
              <w:rPr>
                <w:rFonts w:ascii="Times New Roman CYR" w:hAnsi="Times New Roman CYR" w:cs="Times New Roman CYR"/>
                <w:sz w:val="24"/>
                <w:szCs w:val="24"/>
              </w:rPr>
              <w:t xml:space="preserve">назначению и допущенные отклонения в проекте не имеют </w:t>
            </w:r>
            <w:r>
              <w:rPr>
                <w:rFonts w:ascii="Times New Roman CYR" w:hAnsi="Times New Roman CYR" w:cs="Times New Roman CYR"/>
                <w:spacing w:val="-1"/>
                <w:sz w:val="24"/>
                <w:szCs w:val="24"/>
              </w:rPr>
              <w:t xml:space="preserve">принципиального </w:t>
            </w:r>
            <w:r>
              <w:rPr>
                <w:rFonts w:ascii="Times New Roman CYR" w:hAnsi="Times New Roman CYR" w:cs="Times New Roman CYR"/>
                <w:sz w:val="24"/>
                <w:szCs w:val="24"/>
              </w:rPr>
              <w:t>значения.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tabs>
                <w:tab w:val="left" w:pos="2019"/>
              </w:tabs>
              <w:autoSpaceDE w:val="0"/>
              <w:autoSpaceDN w:val="0"/>
              <w:adjustRightInd w:val="0"/>
              <w:spacing w:after="0" w:line="240" w:lineRule="auto"/>
              <w:ind w:hanging="39"/>
              <w:rPr>
                <w:rFonts w:ascii="Times New Roman CYR" w:hAnsi="Times New Roman CYR" w:cs="Times New Roman CYR"/>
                <w:sz w:val="24"/>
                <w:szCs w:val="24"/>
              </w:rPr>
            </w:pPr>
            <w:r>
              <w:rPr>
                <w:rFonts w:ascii="Times New Roman CYR" w:hAnsi="Times New Roman CYR" w:cs="Times New Roman CYR"/>
                <w:sz w:val="24"/>
                <w:szCs w:val="24"/>
              </w:rPr>
              <w:t xml:space="preserve">Выполненное изделие имеет отклонение от указанного назначения, </w:t>
            </w:r>
            <w:r>
              <w:rPr>
                <w:rFonts w:ascii="Times New Roman CYR" w:hAnsi="Times New Roman CYR" w:cs="Times New Roman CYR"/>
                <w:spacing w:val="-3"/>
                <w:sz w:val="24"/>
                <w:szCs w:val="24"/>
              </w:rPr>
              <w:t xml:space="preserve">предусмотренного </w:t>
            </w:r>
            <w:r>
              <w:rPr>
                <w:rFonts w:ascii="Times New Roman CYR" w:hAnsi="Times New Roman CYR" w:cs="Times New Roman CYR"/>
                <w:sz w:val="24"/>
                <w:szCs w:val="24"/>
              </w:rPr>
              <w:t xml:space="preserve">в проекте, но может </w:t>
            </w:r>
            <w:r>
              <w:rPr>
                <w:rFonts w:ascii="Times New Roman CYR" w:hAnsi="Times New Roman CYR" w:cs="Times New Roman CYR"/>
                <w:spacing w:val="-3"/>
                <w:sz w:val="24"/>
                <w:szCs w:val="24"/>
              </w:rPr>
              <w:t xml:space="preserve">использоваться в </w:t>
            </w:r>
            <w:r>
              <w:rPr>
                <w:rFonts w:ascii="Times New Roman CYR" w:hAnsi="Times New Roman CYR" w:cs="Times New Roman CYR"/>
                <w:sz w:val="24"/>
                <w:szCs w:val="24"/>
              </w:rPr>
              <w:t>другом практическом применении.</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right="77" w:hanging="50"/>
              <w:rPr>
                <w:rFonts w:ascii="Times New Roman CYR" w:hAnsi="Times New Roman CYR" w:cs="Times New Roman CYR"/>
                <w:sz w:val="24"/>
                <w:szCs w:val="24"/>
              </w:rPr>
            </w:pPr>
            <w:r>
              <w:rPr>
                <w:rFonts w:ascii="Times New Roman CYR" w:hAnsi="Times New Roman CYR" w:cs="Times New Roman CYR"/>
                <w:sz w:val="24"/>
                <w:szCs w:val="24"/>
              </w:rPr>
              <w:t xml:space="preserve">Выполненное изделие не </w:t>
            </w:r>
            <w:r>
              <w:rPr>
                <w:rFonts w:ascii="Times New Roman CYR" w:hAnsi="Times New Roman CYR" w:cs="Times New Roman CYR"/>
                <w:spacing w:val="-2"/>
                <w:sz w:val="24"/>
                <w:szCs w:val="24"/>
              </w:rPr>
              <w:t xml:space="preserve">соответствует и </w:t>
            </w:r>
            <w:r>
              <w:rPr>
                <w:rFonts w:ascii="Times New Roman CYR" w:hAnsi="Times New Roman CYR" w:cs="Times New Roman CYR"/>
                <w:sz w:val="24"/>
                <w:szCs w:val="24"/>
              </w:rPr>
              <w:t xml:space="preserve">не может </w:t>
            </w:r>
            <w:r>
              <w:rPr>
                <w:rFonts w:ascii="Times New Roman CYR" w:hAnsi="Times New Roman CYR" w:cs="Times New Roman CYR"/>
                <w:spacing w:val="-4"/>
                <w:sz w:val="24"/>
                <w:szCs w:val="24"/>
              </w:rPr>
              <w:t xml:space="preserve">использоваться по </w:t>
            </w:r>
            <w:r>
              <w:rPr>
                <w:rFonts w:ascii="Times New Roman CYR" w:hAnsi="Times New Roman CYR" w:cs="Times New Roman CYR"/>
                <w:sz w:val="24"/>
                <w:szCs w:val="24"/>
              </w:rPr>
              <w:t>назначению.</w:t>
            </w:r>
          </w:p>
        </w:tc>
      </w:tr>
      <w:tr w:rsidR="00376A4B">
        <w:tblPrEx>
          <w:tblCellMar>
            <w:top w:w="0" w:type="dxa"/>
            <w:bottom w:w="0" w:type="dxa"/>
          </w:tblCellMar>
        </w:tblPrEx>
        <w:trPr>
          <w:trHeight w:val="148"/>
        </w:trPr>
        <w:tc>
          <w:tcPr>
            <w:tcW w:w="1558" w:type="dxa"/>
            <w:tcBorders>
              <w:top w:val="single" w:sz="4" w:space="0" w:color="000000"/>
              <w:bottom w:val="single" w:sz="4" w:space="0" w:color="000000"/>
              <w:right w:val="single" w:sz="4" w:space="0" w:color="000000"/>
            </w:tcBorders>
          </w:tcPr>
          <w:p w:rsidR="00376A4B" w:rsidRDefault="00376A4B">
            <w:pPr>
              <w:widowControl w:val="0"/>
              <w:autoSpaceDE w:val="0"/>
              <w:autoSpaceDN w:val="0"/>
              <w:adjustRightInd w:val="0"/>
              <w:spacing w:after="0" w:line="240" w:lineRule="auto"/>
              <w:ind w:left="-108" w:right="-112" w:hanging="34"/>
              <w:rPr>
                <w:rFonts w:ascii="Times New Roman CYR" w:hAnsi="Times New Roman CYR" w:cs="Times New Roman CYR"/>
                <w:sz w:val="24"/>
                <w:szCs w:val="24"/>
              </w:rPr>
            </w:pPr>
            <w:r>
              <w:rPr>
                <w:rFonts w:ascii="Times New Roman CYR" w:hAnsi="Times New Roman CYR" w:cs="Times New Roman CYR"/>
                <w:sz w:val="24"/>
                <w:szCs w:val="24"/>
              </w:rPr>
              <w:t>Соответствие</w:t>
            </w:r>
          </w:p>
          <w:p w:rsidR="00376A4B" w:rsidRDefault="00376A4B">
            <w:pPr>
              <w:widowControl w:val="0"/>
              <w:autoSpaceDE w:val="0"/>
              <w:autoSpaceDN w:val="0"/>
              <w:adjustRightInd w:val="0"/>
              <w:spacing w:after="0" w:line="240" w:lineRule="auto"/>
              <w:ind w:left="34" w:hanging="34"/>
              <w:rPr>
                <w:rFonts w:ascii="Times New Roman CYR" w:hAnsi="Times New Roman CYR" w:cs="Times New Roman CYR"/>
                <w:i/>
                <w:iCs/>
                <w:sz w:val="24"/>
                <w:szCs w:val="24"/>
              </w:rPr>
            </w:pPr>
            <w:r>
              <w:rPr>
                <w:rFonts w:ascii="Times New Roman CYR" w:hAnsi="Times New Roman CYR" w:cs="Times New Roman CYR"/>
                <w:sz w:val="24"/>
                <w:szCs w:val="24"/>
              </w:rPr>
              <w:t>технологии выполнения</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pacing w:val="-2"/>
                <w:sz w:val="24"/>
                <w:szCs w:val="24"/>
              </w:rPr>
              <w:t>Работа выполнена в</w:t>
            </w:r>
            <w:r>
              <w:rPr>
                <w:rFonts w:ascii="Times New Roman CYR" w:hAnsi="Times New Roman CYR" w:cs="Times New Roman CYR"/>
                <w:sz w:val="24"/>
                <w:szCs w:val="24"/>
              </w:rPr>
              <w:t xml:space="preserve"> соответствии с</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технологией.</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Правильность</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подбора</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технологических</w:t>
            </w:r>
          </w:p>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операций при проектировании</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Работа выполнена в соответствии с технологией, отклонение от указанных  инструкционных карт не имеют принципиального значения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right="149" w:hanging="39"/>
              <w:rPr>
                <w:rFonts w:ascii="Times New Roman CYR" w:hAnsi="Times New Roman CYR" w:cs="Times New Roman CYR"/>
                <w:sz w:val="24"/>
                <w:szCs w:val="24"/>
              </w:rPr>
            </w:pPr>
            <w:r>
              <w:rPr>
                <w:rFonts w:ascii="Times New Roman CYR" w:hAnsi="Times New Roman CYR" w:cs="Times New Roman CYR"/>
                <w:sz w:val="24"/>
                <w:szCs w:val="24"/>
              </w:rPr>
              <w:t>Работа выполнена с отклонением от технологии, но изделие может быть использовано по назначению</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right="-143" w:hanging="50"/>
              <w:rPr>
                <w:rFonts w:ascii="Times New Roman CYR" w:hAnsi="Times New Roman CYR" w:cs="Times New Roman CYR"/>
                <w:sz w:val="24"/>
                <w:szCs w:val="24"/>
              </w:rPr>
            </w:pPr>
            <w:r>
              <w:rPr>
                <w:rFonts w:ascii="Times New Roman CYR" w:hAnsi="Times New Roman CYR" w:cs="Times New Roman CYR"/>
                <w:sz w:val="24"/>
                <w:szCs w:val="24"/>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376A4B">
        <w:tblPrEx>
          <w:tblCellMar>
            <w:top w:w="0" w:type="dxa"/>
            <w:bottom w:w="0" w:type="dxa"/>
          </w:tblCellMar>
        </w:tblPrEx>
        <w:trPr>
          <w:trHeight w:val="4249"/>
        </w:trPr>
        <w:tc>
          <w:tcPr>
            <w:tcW w:w="1558" w:type="dxa"/>
            <w:tcBorders>
              <w:top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4" w:hanging="34"/>
              <w:rPr>
                <w:rFonts w:ascii="Times New Roman CYR" w:hAnsi="Times New Roman CYR" w:cs="Times New Roman CYR"/>
                <w:sz w:val="24"/>
                <w:szCs w:val="24"/>
              </w:rPr>
            </w:pPr>
            <w:r>
              <w:rPr>
                <w:rFonts w:ascii="Times New Roman CYR" w:hAnsi="Times New Roman CYR" w:cs="Times New Roman CYR"/>
                <w:sz w:val="24"/>
                <w:szCs w:val="24"/>
              </w:rPr>
              <w:lastRenderedPageBreak/>
              <w:t>Качество</w:t>
            </w:r>
          </w:p>
          <w:p w:rsidR="00376A4B" w:rsidRDefault="00376A4B">
            <w:pPr>
              <w:widowControl w:val="0"/>
              <w:shd w:val="clear" w:color="auto" w:fill="FFFFFF"/>
              <w:autoSpaceDE w:val="0"/>
              <w:autoSpaceDN w:val="0"/>
              <w:adjustRightInd w:val="0"/>
              <w:spacing w:after="0" w:line="240" w:lineRule="auto"/>
              <w:ind w:left="34" w:hanging="34"/>
              <w:rPr>
                <w:rFonts w:ascii="Times New Roman CYR" w:hAnsi="Times New Roman CYR" w:cs="Times New Roman CYR"/>
                <w:sz w:val="24"/>
                <w:szCs w:val="24"/>
              </w:rPr>
            </w:pPr>
            <w:r>
              <w:rPr>
                <w:rFonts w:ascii="Times New Roman CYR" w:hAnsi="Times New Roman CYR" w:cs="Times New Roman CYR"/>
                <w:spacing w:val="-4"/>
                <w:sz w:val="24"/>
                <w:szCs w:val="24"/>
              </w:rPr>
              <w:t>проектного</w:t>
            </w:r>
          </w:p>
          <w:p w:rsidR="00376A4B" w:rsidRDefault="00376A4B">
            <w:pPr>
              <w:widowControl w:val="0"/>
              <w:autoSpaceDE w:val="0"/>
              <w:autoSpaceDN w:val="0"/>
              <w:adjustRightInd w:val="0"/>
              <w:spacing w:after="0" w:line="240" w:lineRule="auto"/>
              <w:ind w:left="34" w:hanging="34"/>
              <w:rPr>
                <w:rFonts w:ascii="Times New Roman CYR" w:hAnsi="Times New Roman CYR" w:cs="Times New Roman CYR"/>
                <w:sz w:val="24"/>
                <w:szCs w:val="24"/>
              </w:rPr>
            </w:pPr>
            <w:r>
              <w:rPr>
                <w:rFonts w:ascii="Times New Roman CYR" w:hAnsi="Times New Roman CYR" w:cs="Times New Roman CYR"/>
                <w:sz w:val="24"/>
                <w:szCs w:val="24"/>
              </w:rPr>
              <w:t>изделия</w:t>
            </w:r>
          </w:p>
        </w:tc>
        <w:tc>
          <w:tcPr>
            <w:tcW w:w="2021"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3" w:hanging="34"/>
              <w:rPr>
                <w:rFonts w:ascii="Times New Roman CYR" w:hAnsi="Times New Roman CYR" w:cs="Times New Roman CYR"/>
                <w:sz w:val="24"/>
                <w:szCs w:val="24"/>
              </w:rPr>
            </w:pPr>
            <w:r>
              <w:rPr>
                <w:rFonts w:ascii="Times New Roman CYR" w:hAnsi="Times New Roman CYR" w:cs="Times New Roman CYR"/>
                <w:sz w:val="24"/>
                <w:szCs w:val="24"/>
              </w:rPr>
              <w:t>Изделие выполнено в соответствии эскизу чертежа. Размеры выдержаны. Отделка выполнена в соответствии с требованиями предусмотренными в проекте. Эстетический внешний вид изделия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left="32" w:right="-36" w:hanging="34"/>
              <w:rPr>
                <w:rFonts w:ascii="Times New Roman CYR" w:hAnsi="Times New Roman CYR" w:cs="Times New Roman CYR"/>
                <w:sz w:val="24"/>
                <w:szCs w:val="24"/>
              </w:rPr>
            </w:pPr>
            <w:r>
              <w:rPr>
                <w:rFonts w:ascii="Times New Roman CYR" w:hAnsi="Times New Roman CYR" w:cs="Times New Roman CYR"/>
                <w:sz w:val="24"/>
                <w:szCs w:val="24"/>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2022" w:type="dxa"/>
            <w:tcBorders>
              <w:top w:val="single" w:sz="4" w:space="0" w:color="000000"/>
              <w:left w:val="single" w:sz="4" w:space="0" w:color="000000"/>
              <w:bottom w:val="single" w:sz="4" w:space="0" w:color="000000"/>
              <w:right w:val="single" w:sz="4" w:space="0" w:color="000000"/>
            </w:tcBorders>
          </w:tcPr>
          <w:p w:rsidR="00376A4B" w:rsidRDefault="00376A4B">
            <w:pPr>
              <w:widowControl w:val="0"/>
              <w:shd w:val="clear" w:color="auto" w:fill="FFFFFF"/>
              <w:autoSpaceDE w:val="0"/>
              <w:autoSpaceDN w:val="0"/>
              <w:adjustRightInd w:val="0"/>
              <w:spacing w:after="0" w:line="240" w:lineRule="auto"/>
              <w:ind w:right="149" w:hanging="39"/>
              <w:rPr>
                <w:rFonts w:ascii="Times New Roman CYR" w:hAnsi="Times New Roman CYR" w:cs="Times New Roman CYR"/>
                <w:sz w:val="24"/>
                <w:szCs w:val="24"/>
              </w:rPr>
            </w:pPr>
            <w:r>
              <w:rPr>
                <w:rFonts w:ascii="Times New Roman CYR" w:hAnsi="Times New Roman CYR" w:cs="Times New Roman CYR"/>
                <w:sz w:val="24"/>
                <w:szCs w:val="24"/>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2022" w:type="dxa"/>
            <w:tcBorders>
              <w:top w:val="single" w:sz="4" w:space="0" w:color="000000"/>
              <w:left w:val="single" w:sz="4" w:space="0" w:color="000000"/>
              <w:bottom w:val="single" w:sz="4" w:space="0" w:color="000000"/>
            </w:tcBorders>
          </w:tcPr>
          <w:p w:rsidR="00376A4B" w:rsidRDefault="00376A4B">
            <w:pPr>
              <w:widowControl w:val="0"/>
              <w:shd w:val="clear" w:color="auto" w:fill="FFFFFF"/>
              <w:autoSpaceDE w:val="0"/>
              <w:autoSpaceDN w:val="0"/>
              <w:adjustRightInd w:val="0"/>
              <w:spacing w:after="0" w:line="240" w:lineRule="auto"/>
              <w:ind w:left="34" w:right="77" w:hanging="50"/>
              <w:rPr>
                <w:rFonts w:ascii="Times New Roman CYR" w:hAnsi="Times New Roman CYR" w:cs="Times New Roman CYR"/>
                <w:sz w:val="24"/>
                <w:szCs w:val="24"/>
              </w:rPr>
            </w:pPr>
            <w:r>
              <w:rPr>
                <w:rFonts w:ascii="Times New Roman CYR" w:hAnsi="Times New Roman CYR" w:cs="Times New Roman CYR"/>
                <w:sz w:val="24"/>
                <w:szCs w:val="24"/>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b/>
          <w:bCs/>
          <w:sz w:val="24"/>
          <w:szCs w:val="24"/>
        </w:rPr>
      </w:pPr>
    </w:p>
    <w:p w:rsidR="00376A4B" w:rsidRDefault="00376A4B">
      <w:pPr>
        <w:widowControl w:val="0"/>
        <w:shd w:val="clear" w:color="auto" w:fill="FFFFFF"/>
        <w:autoSpaceDE w:val="0"/>
        <w:autoSpaceDN w:val="0"/>
        <w:adjustRightInd w:val="0"/>
        <w:spacing w:before="100" w:after="100" w:line="240" w:lineRule="auto"/>
        <w:ind w:left="36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Литература.</w:t>
      </w:r>
    </w:p>
    <w:p w:rsidR="00376A4B" w:rsidRDefault="00376A4B">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Сделай это сам: Справочник домашнего мастера- «Издательство Астрель»,           2002-473с.: ил.</w:t>
      </w:r>
    </w:p>
    <w:p w:rsidR="00376A4B" w:rsidRDefault="00376A4B">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Электромонтер- ремонтник: Г.Л. Вартанов. В.В. Вернер.</w:t>
      </w:r>
    </w:p>
    <w:p w:rsidR="00376A4B" w:rsidRDefault="00376A4B">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Плетение из сухих трав. –М.: Изд-во ЭКСМО-Пресс, 2002-173 с.</w:t>
      </w:r>
    </w:p>
    <w:p w:rsidR="00376A4B" w:rsidRDefault="00376A4B">
      <w:pPr>
        <w:widowControl w:val="0"/>
        <w:autoSpaceDE w:val="0"/>
        <w:autoSpaceDN w:val="0"/>
        <w:adjustRightInd w:val="0"/>
        <w:spacing w:after="0" w:line="270" w:lineRule="atLeast"/>
        <w:ind w:left="360"/>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   4. Лында, А. С. </w:t>
      </w:r>
      <w:r>
        <w:rPr>
          <w:rFonts w:ascii="Times New Roman CYR" w:hAnsi="Times New Roman CYR" w:cs="Times New Roman CYR"/>
          <w:color w:val="000000"/>
          <w:sz w:val="24"/>
          <w:szCs w:val="24"/>
        </w:rPr>
        <w:t>Методика трудового обучения / А. С. Лында. - М.: Просвещение, 1977.</w:t>
      </w:r>
    </w:p>
    <w:p w:rsidR="00376A4B" w:rsidRDefault="00376A4B">
      <w:pPr>
        <w:widowControl w:val="0"/>
        <w:autoSpaceDE w:val="0"/>
        <w:autoSpaceDN w:val="0"/>
        <w:adjustRightInd w:val="0"/>
        <w:spacing w:after="0" w:line="270" w:lineRule="atLeast"/>
        <w:ind w:left="360"/>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   5.  </w:t>
      </w:r>
      <w:r>
        <w:rPr>
          <w:rFonts w:ascii="Times New Roman CYR" w:hAnsi="Times New Roman CYR" w:cs="Times New Roman CYR"/>
          <w:i/>
          <w:iCs/>
          <w:color w:val="000000"/>
          <w:sz w:val="24"/>
          <w:szCs w:val="24"/>
        </w:rPr>
        <w:t>Программа </w:t>
      </w:r>
      <w:r>
        <w:rPr>
          <w:rFonts w:ascii="Times New Roman CYR" w:hAnsi="Times New Roman CYR" w:cs="Times New Roman CYR"/>
          <w:color w:val="000000"/>
          <w:sz w:val="24"/>
          <w:szCs w:val="24"/>
        </w:rPr>
        <w:t>«Технология». 1-4, 5-11 классы. - М.: Просвещение, 2005.</w:t>
      </w:r>
      <w:r>
        <w:rPr>
          <w:rFonts w:ascii="Times New Roman CYR" w:hAnsi="Times New Roman CYR" w:cs="Times New Roman CYR"/>
          <w:i/>
          <w:iCs/>
          <w:color w:val="000000"/>
          <w:sz w:val="24"/>
          <w:szCs w:val="24"/>
        </w:rPr>
        <w:t xml:space="preserve"> </w:t>
      </w:r>
    </w:p>
    <w:p w:rsidR="00376A4B" w:rsidRDefault="00376A4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 Плетение из сухих трав - М.: Изд-во ЭКСМО- ПРЕСС,2002-173с.</w:t>
      </w:r>
    </w:p>
    <w:p w:rsidR="00376A4B" w:rsidRDefault="00376A4B">
      <w:pPr>
        <w:widowControl w:val="0"/>
        <w:autoSpaceDE w:val="0"/>
        <w:autoSpaceDN w:val="0"/>
        <w:adjustRightInd w:val="0"/>
        <w:spacing w:after="0" w:line="330" w:lineRule="atLeast"/>
        <w:ind w:left="720" w:right="4" w:hanging="360"/>
        <w:jc w:val="both"/>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8</w:t>
      </w:r>
      <w:r>
        <w:rPr>
          <w:rFonts w:ascii="Times New Roman CYR" w:hAnsi="Times New Roman CYR" w:cs="Times New Roman CYR"/>
          <w:i/>
          <w:iCs/>
          <w:color w:val="000000"/>
          <w:sz w:val="24"/>
          <w:szCs w:val="24"/>
        </w:rPr>
        <w:tab/>
        <w:t>Технология. </w:t>
      </w:r>
      <w:r>
        <w:rPr>
          <w:rFonts w:ascii="Times New Roman CYR" w:hAnsi="Times New Roman CYR" w:cs="Times New Roman CYR"/>
          <w:color w:val="000000"/>
          <w:sz w:val="24"/>
          <w:szCs w:val="24"/>
        </w:rPr>
        <w:t>8 класс: учебник для учащихся 8 класса общеобразовательных учреждений. -2-е изд., перераб. / под ред. В. Д. Симоненко. - М.: Вентана-Граф, 2006. - 208 с: ил.</w:t>
      </w:r>
    </w:p>
    <w:p w:rsidR="00376A4B" w:rsidRDefault="00376A4B">
      <w:pPr>
        <w:widowControl w:val="0"/>
        <w:autoSpaceDE w:val="0"/>
        <w:autoSpaceDN w:val="0"/>
        <w:adjustRightInd w:val="0"/>
        <w:spacing w:after="0" w:line="330" w:lineRule="atLeast"/>
        <w:ind w:left="360" w:right="10"/>
        <w:jc w:val="both"/>
        <w:rPr>
          <w:rFonts w:ascii="Times New Roman CYR" w:hAnsi="Times New Roman CYR" w:cs="Times New Roman CYR"/>
          <w:color w:val="000000"/>
          <w:sz w:val="24"/>
          <w:szCs w:val="24"/>
        </w:rPr>
      </w:pPr>
      <w:r>
        <w:rPr>
          <w:rFonts w:ascii="Times New Roman CYR" w:hAnsi="Times New Roman CYR" w:cs="Times New Roman CYR"/>
          <w:i/>
          <w:iCs/>
          <w:color w:val="000000"/>
          <w:sz w:val="24"/>
          <w:szCs w:val="24"/>
        </w:rPr>
        <w:t xml:space="preserve">  10 Симоненко, В. Д. </w:t>
      </w:r>
      <w:r>
        <w:rPr>
          <w:rFonts w:ascii="Times New Roman CYR" w:hAnsi="Times New Roman CYR" w:cs="Times New Roman CYR"/>
          <w:color w:val="000000"/>
          <w:sz w:val="24"/>
          <w:szCs w:val="24"/>
        </w:rPr>
        <w:t>Технология: учебник для учащихся 9 класса общеобразовательной школы / В. Д. Симоненко, А. Н. Богатырев, О. П. Очинин и др.; под ред. В. Д. Симоненко. - М.: Вентана-Граф, 2004. - 288 с.</w:t>
      </w:r>
    </w:p>
    <w:p w:rsidR="00376A4B" w:rsidRDefault="00376A4B">
      <w:pPr>
        <w:widowControl w:val="0"/>
        <w:autoSpaceDE w:val="0"/>
        <w:autoSpaceDN w:val="0"/>
        <w:adjustRightInd w:val="0"/>
        <w:spacing w:after="0" w:line="270" w:lineRule="atLeast"/>
        <w:ind w:left="14" w:right="10"/>
        <w:jc w:val="both"/>
        <w:rPr>
          <w:rFonts w:ascii="Times New Roman CYR" w:hAnsi="Times New Roman CYR" w:cs="Times New Roman CYR"/>
          <w:b/>
          <w:bCs/>
          <w:sz w:val="24"/>
          <w:szCs w:val="24"/>
        </w:rPr>
      </w:pPr>
      <w:r>
        <w:rPr>
          <w:rFonts w:ascii="Times New Roman CYR" w:hAnsi="Times New Roman CYR" w:cs="Times New Roman CYR"/>
          <w:i/>
          <w:iCs/>
          <w:color w:val="000000"/>
          <w:sz w:val="24"/>
          <w:szCs w:val="24"/>
        </w:rPr>
        <w:t>11 -Климов, Е. А. </w:t>
      </w:r>
      <w:r>
        <w:rPr>
          <w:rFonts w:ascii="Times New Roman CYR" w:hAnsi="Times New Roman CYR" w:cs="Times New Roman CYR"/>
          <w:color w:val="000000"/>
          <w:sz w:val="24"/>
          <w:szCs w:val="24"/>
        </w:rPr>
        <w:t>Основы производства. Выбор профессии: проб, учебное пособие для учащихся 8-9 классов средней школы / Е. А. Климов. - М: Просвещение, 1988.</w:t>
      </w:r>
      <w:r>
        <w:rPr>
          <w:rFonts w:ascii="Times New Roman CYR" w:hAnsi="Times New Roman CYR" w:cs="Times New Roman CYR"/>
          <w:sz w:val="24"/>
          <w:szCs w:val="24"/>
        </w:rPr>
        <w:t xml:space="preserve"> </w:t>
      </w: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before="40" w:after="0" w:line="240" w:lineRule="auto"/>
        <w:jc w:val="both"/>
        <w:rPr>
          <w:rFonts w:ascii="Times New Roman CYR" w:hAnsi="Times New Roman CYR" w:cs="Times New Roman CYR"/>
          <w:sz w:val="24"/>
          <w:szCs w:val="24"/>
        </w:rPr>
      </w:pPr>
    </w:p>
    <w:p w:rsidR="00376A4B" w:rsidRDefault="00376A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 </w:t>
      </w:r>
    </w:p>
    <w:p w:rsidR="00376A4B" w:rsidRDefault="00376A4B">
      <w:pPr>
        <w:widowControl w:val="0"/>
        <w:shd w:val="clear" w:color="auto" w:fill="FFFFFF"/>
        <w:autoSpaceDE w:val="0"/>
        <w:autoSpaceDN w:val="0"/>
        <w:adjustRightInd w:val="0"/>
        <w:spacing w:before="100" w:after="100" w:line="240" w:lineRule="auto"/>
        <w:ind w:left="360"/>
        <w:rPr>
          <w:rFonts w:ascii="Times New Roman CYR" w:hAnsi="Times New Roman CYR" w:cs="Times New Roman CYR"/>
          <w:color w:val="000000"/>
          <w:sz w:val="24"/>
          <w:szCs w:val="24"/>
        </w:rPr>
      </w:pPr>
    </w:p>
    <w:sectPr w:rsidR="00376A4B" w:rsidSect="00822CB9">
      <w:pgSz w:w="12240" w:h="15840"/>
      <w:pgMar w:top="568" w:right="850" w:bottom="993"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4B"/>
    <w:rsid w:val="00202073"/>
    <w:rsid w:val="002E0813"/>
    <w:rsid w:val="00376A4B"/>
    <w:rsid w:val="00822CB9"/>
    <w:rsid w:val="009420BE"/>
    <w:rsid w:val="00CB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6504</Words>
  <Characters>37077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2022-05-23T09:34:00Z</dcterms:created>
  <dcterms:modified xsi:type="dcterms:W3CDTF">2022-05-23T09:34:00Z</dcterms:modified>
</cp:coreProperties>
</file>